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B61" w:rsidRDefault="003F0D23">
      <w:pPr>
        <w:ind w:firstLine="720"/>
        <w:jc w:val="center"/>
      </w:pPr>
      <w:r>
        <w:t>МИНОБРНАУКИ РОССИИ</w:t>
      </w:r>
    </w:p>
    <w:p w:rsidR="00756B61" w:rsidRDefault="003F0D23">
      <w:pPr>
        <w:ind w:firstLine="720"/>
        <w:jc w:val="center"/>
      </w:pPr>
      <w:r>
        <w:t xml:space="preserve">Федеральное государственное бюджетное образовательное учреждение </w:t>
      </w:r>
    </w:p>
    <w:p w:rsidR="00756B61" w:rsidRDefault="003F0D23">
      <w:pPr>
        <w:ind w:firstLine="720"/>
        <w:jc w:val="center"/>
      </w:pPr>
      <w:r>
        <w:t>высшего образования</w:t>
      </w:r>
    </w:p>
    <w:p w:rsidR="00756B61" w:rsidRDefault="003F0D23">
      <w:pPr>
        <w:ind w:firstLine="720"/>
        <w:jc w:val="center"/>
        <w:rPr>
          <w:b/>
        </w:rPr>
      </w:pPr>
      <w:r>
        <w:rPr>
          <w:b/>
        </w:rPr>
        <w:t>«Гжельский государственный университет»</w:t>
      </w:r>
    </w:p>
    <w:p w:rsidR="00756B61" w:rsidRDefault="003F0D23">
      <w:pPr>
        <w:ind w:firstLine="720"/>
        <w:jc w:val="center"/>
      </w:pPr>
      <w:r>
        <w:t>(Колледж ГГУ)</w:t>
      </w:r>
    </w:p>
    <w:p w:rsidR="00756B61" w:rsidRDefault="00756B61">
      <w:pPr>
        <w:jc w:val="center"/>
      </w:pPr>
    </w:p>
    <w:p w:rsidR="00756B61" w:rsidRDefault="00756B61">
      <w:pPr>
        <w:jc w:val="center"/>
        <w:rPr>
          <w:sz w:val="28"/>
          <w:szCs w:val="28"/>
        </w:rPr>
      </w:pPr>
    </w:p>
    <w:p w:rsidR="00756B61" w:rsidRDefault="00756B61">
      <w:pPr>
        <w:jc w:val="center"/>
        <w:rPr>
          <w:sz w:val="28"/>
          <w:szCs w:val="28"/>
        </w:rPr>
      </w:pPr>
    </w:p>
    <w:p w:rsidR="00756B61" w:rsidRDefault="00756B61">
      <w:pPr>
        <w:jc w:val="center"/>
        <w:rPr>
          <w:sz w:val="28"/>
          <w:szCs w:val="28"/>
        </w:rPr>
      </w:pPr>
    </w:p>
    <w:p w:rsidR="00756B61" w:rsidRDefault="00756B61">
      <w:pPr>
        <w:jc w:val="center"/>
        <w:rPr>
          <w:i/>
          <w:sz w:val="28"/>
          <w:szCs w:val="28"/>
        </w:rPr>
      </w:pPr>
    </w:p>
    <w:p w:rsidR="00756B61" w:rsidRDefault="00756B61">
      <w:pPr>
        <w:jc w:val="center"/>
        <w:rPr>
          <w:i/>
          <w:sz w:val="28"/>
          <w:szCs w:val="28"/>
        </w:rPr>
      </w:pPr>
    </w:p>
    <w:p w:rsidR="00756B61" w:rsidRDefault="00756B61">
      <w:pPr>
        <w:jc w:val="center"/>
        <w:rPr>
          <w:i/>
          <w:sz w:val="28"/>
          <w:szCs w:val="28"/>
        </w:rPr>
      </w:pPr>
    </w:p>
    <w:p w:rsidR="00756B61" w:rsidRDefault="00756B61">
      <w:pPr>
        <w:jc w:val="center"/>
        <w:rPr>
          <w:i/>
          <w:sz w:val="28"/>
          <w:szCs w:val="28"/>
        </w:rPr>
      </w:pPr>
    </w:p>
    <w:p w:rsidR="00756B61" w:rsidRDefault="00756B61">
      <w:pPr>
        <w:rPr>
          <w:i/>
          <w:sz w:val="28"/>
          <w:szCs w:val="28"/>
        </w:rPr>
      </w:pPr>
    </w:p>
    <w:p w:rsidR="00756B61" w:rsidRDefault="00756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i/>
          <w:caps/>
          <w:sz w:val="28"/>
          <w:szCs w:val="28"/>
        </w:rPr>
      </w:pPr>
    </w:p>
    <w:p w:rsidR="00756B61" w:rsidRDefault="00756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756B61" w:rsidRDefault="00756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756B61" w:rsidRDefault="00756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756B61" w:rsidRDefault="00756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756B61" w:rsidRDefault="00756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756B61" w:rsidRDefault="00756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756B61" w:rsidRDefault="003F0D23">
      <w:pPr>
        <w:widowControl w:val="0"/>
        <w:autoSpaceDE w:val="0"/>
        <w:jc w:val="center"/>
        <w:rPr>
          <w:bCs/>
          <w:iCs/>
          <w:color w:val="000000"/>
          <w:sz w:val="32"/>
          <w:szCs w:val="32"/>
        </w:rPr>
      </w:pPr>
      <w:r>
        <w:rPr>
          <w:bCs/>
          <w:iCs/>
          <w:color w:val="000000"/>
          <w:sz w:val="28"/>
          <w:szCs w:val="32"/>
        </w:rPr>
        <w:t>РАБОЧАЯ ПРОГРАММА УЧЕБНОЙ ДИСЦИПЛИНЫ</w:t>
      </w:r>
    </w:p>
    <w:p w:rsidR="00756B61" w:rsidRDefault="00756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Cs/>
          <w:iCs/>
          <w:caps/>
          <w:color w:val="000000"/>
          <w:sz w:val="28"/>
          <w:szCs w:val="28"/>
        </w:rPr>
      </w:pPr>
    </w:p>
    <w:p w:rsidR="00756B61" w:rsidRDefault="003F0D23">
      <w:pPr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 xml:space="preserve">ЕН. 02. </w:t>
      </w:r>
      <w:r>
        <w:rPr>
          <w:b/>
        </w:rPr>
        <w:t xml:space="preserve"> </w:t>
      </w:r>
      <w:r>
        <w:rPr>
          <w:b/>
          <w:sz w:val="28"/>
          <w:szCs w:val="28"/>
        </w:rPr>
        <w:t xml:space="preserve">Дискретная математика с </w:t>
      </w:r>
      <w:r>
        <w:rPr>
          <w:b/>
          <w:sz w:val="28"/>
          <w:szCs w:val="28"/>
        </w:rPr>
        <w:t>элементами математической логики</w:t>
      </w:r>
    </w:p>
    <w:p w:rsidR="00756B61" w:rsidRDefault="00756B61">
      <w:pPr>
        <w:jc w:val="center"/>
        <w:rPr>
          <w:b/>
          <w:sz w:val="28"/>
          <w:szCs w:val="28"/>
        </w:rPr>
      </w:pPr>
    </w:p>
    <w:p w:rsidR="00756B61" w:rsidRDefault="003F0D23">
      <w:pPr>
        <w:ind w:firstLine="284"/>
        <w:jc w:val="center"/>
        <w:rPr>
          <w:sz w:val="28"/>
          <w:szCs w:val="28"/>
        </w:rPr>
      </w:pPr>
      <w:r>
        <w:t>Специальность: 09.02.07 Информационные системы и программирование</w:t>
      </w:r>
    </w:p>
    <w:p w:rsidR="00756B61" w:rsidRDefault="00756B61">
      <w:pPr>
        <w:tabs>
          <w:tab w:val="left" w:pos="8221"/>
        </w:tabs>
        <w:jc w:val="center"/>
        <w:rPr>
          <w:sz w:val="28"/>
          <w:szCs w:val="28"/>
        </w:rPr>
      </w:pPr>
    </w:p>
    <w:p w:rsidR="00756B61" w:rsidRDefault="00756B61">
      <w:pPr>
        <w:jc w:val="center"/>
        <w:rPr>
          <w:sz w:val="32"/>
          <w:szCs w:val="32"/>
        </w:rPr>
      </w:pPr>
    </w:p>
    <w:p w:rsidR="00756B61" w:rsidRDefault="00756B61">
      <w:pPr>
        <w:jc w:val="both"/>
        <w:rPr>
          <w:sz w:val="28"/>
          <w:szCs w:val="28"/>
        </w:rPr>
      </w:pPr>
    </w:p>
    <w:p w:rsidR="00756B61" w:rsidRDefault="00756B61">
      <w:pPr>
        <w:jc w:val="both"/>
        <w:rPr>
          <w:sz w:val="28"/>
          <w:szCs w:val="28"/>
        </w:rPr>
      </w:pPr>
    </w:p>
    <w:p w:rsidR="00756B61" w:rsidRDefault="00756B61">
      <w:pPr>
        <w:jc w:val="both"/>
        <w:rPr>
          <w:sz w:val="28"/>
          <w:szCs w:val="28"/>
        </w:rPr>
      </w:pPr>
    </w:p>
    <w:p w:rsidR="00756B61" w:rsidRDefault="00756B61">
      <w:pPr>
        <w:jc w:val="both"/>
        <w:rPr>
          <w:sz w:val="28"/>
          <w:szCs w:val="28"/>
        </w:rPr>
      </w:pPr>
    </w:p>
    <w:p w:rsidR="00756B61" w:rsidRDefault="00756B61">
      <w:pPr>
        <w:jc w:val="both"/>
        <w:rPr>
          <w:sz w:val="28"/>
          <w:szCs w:val="28"/>
        </w:rPr>
      </w:pPr>
    </w:p>
    <w:p w:rsidR="00756B61" w:rsidRDefault="00756B61">
      <w:pPr>
        <w:jc w:val="both"/>
        <w:rPr>
          <w:sz w:val="28"/>
          <w:szCs w:val="28"/>
        </w:rPr>
      </w:pPr>
    </w:p>
    <w:p w:rsidR="00756B61" w:rsidRDefault="00756B61">
      <w:pPr>
        <w:jc w:val="both"/>
        <w:rPr>
          <w:sz w:val="28"/>
          <w:szCs w:val="28"/>
        </w:rPr>
      </w:pPr>
    </w:p>
    <w:p w:rsidR="00756B61" w:rsidRDefault="00756B61">
      <w:pPr>
        <w:jc w:val="both"/>
        <w:rPr>
          <w:sz w:val="28"/>
          <w:szCs w:val="28"/>
        </w:rPr>
      </w:pPr>
    </w:p>
    <w:p w:rsidR="00756B61" w:rsidRDefault="00756B61">
      <w:pPr>
        <w:jc w:val="both"/>
        <w:rPr>
          <w:sz w:val="28"/>
          <w:szCs w:val="28"/>
        </w:rPr>
      </w:pPr>
    </w:p>
    <w:p w:rsidR="00756B61" w:rsidRDefault="00756B61">
      <w:pPr>
        <w:jc w:val="both"/>
        <w:rPr>
          <w:sz w:val="28"/>
          <w:szCs w:val="28"/>
        </w:rPr>
      </w:pPr>
    </w:p>
    <w:p w:rsidR="00756B61" w:rsidRDefault="00756B61">
      <w:pPr>
        <w:jc w:val="both"/>
        <w:rPr>
          <w:sz w:val="28"/>
          <w:szCs w:val="28"/>
        </w:rPr>
      </w:pPr>
    </w:p>
    <w:p w:rsidR="00756B61" w:rsidRDefault="00756B61">
      <w:pPr>
        <w:jc w:val="both"/>
        <w:rPr>
          <w:sz w:val="28"/>
          <w:szCs w:val="28"/>
        </w:rPr>
      </w:pPr>
    </w:p>
    <w:p w:rsidR="00756B61" w:rsidRDefault="00756B61">
      <w:pPr>
        <w:jc w:val="both"/>
        <w:rPr>
          <w:sz w:val="28"/>
          <w:szCs w:val="28"/>
        </w:rPr>
      </w:pPr>
    </w:p>
    <w:p w:rsidR="00756B61" w:rsidRDefault="00756B61">
      <w:pPr>
        <w:jc w:val="both"/>
        <w:rPr>
          <w:sz w:val="28"/>
          <w:szCs w:val="28"/>
        </w:rPr>
      </w:pPr>
    </w:p>
    <w:p w:rsidR="00756B61" w:rsidRDefault="00756B61">
      <w:pPr>
        <w:jc w:val="both"/>
        <w:rPr>
          <w:sz w:val="28"/>
          <w:szCs w:val="28"/>
        </w:rPr>
      </w:pPr>
    </w:p>
    <w:p w:rsidR="00756B61" w:rsidRDefault="003F0D23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Электроизолятор,</w:t>
      </w:r>
    </w:p>
    <w:p w:rsidR="00756B61" w:rsidRDefault="003F0D23">
      <w:pPr>
        <w:jc w:val="center"/>
      </w:pPr>
      <w:r>
        <w:rPr>
          <w:sz w:val="28"/>
          <w:szCs w:val="28"/>
        </w:rPr>
        <w:t>2023 г.</w:t>
      </w:r>
    </w:p>
    <w:p w:rsidR="00756B61" w:rsidRDefault="00756B61">
      <w:pPr>
        <w:pStyle w:val="21"/>
        <w:tabs>
          <w:tab w:val="left" w:pos="4066"/>
        </w:tabs>
        <w:spacing w:after="0" w:line="240" w:lineRule="auto"/>
        <w:ind w:left="0"/>
        <w:jc w:val="center"/>
        <w:rPr>
          <w:bCs/>
          <w:sz w:val="28"/>
          <w:szCs w:val="28"/>
        </w:rPr>
      </w:pPr>
    </w:p>
    <w:p w:rsidR="00756B61" w:rsidRDefault="003F0D23">
      <w:pPr>
        <w:pStyle w:val="ConsPlusTitle"/>
        <w:jc w:val="both"/>
      </w:pPr>
      <w:r>
        <w:rPr>
          <w:rFonts w:ascii="Times New Roman" w:eastAsia="Calibri" w:hAnsi="Times New Roman" w:cs="Times New Roman"/>
          <w:b w:val="0"/>
          <w:spacing w:val="-5"/>
          <w:sz w:val="24"/>
          <w:szCs w:val="24"/>
          <w:highlight w:val="white"/>
        </w:rPr>
        <w:lastRenderedPageBreak/>
        <w:t>Рабочая программа разработана в соответствие с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ФГОС СПО по специальности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09.02.07 Информационные системы и </w:t>
      </w:r>
      <w:r>
        <w:rPr>
          <w:rFonts w:ascii="Times New Roman" w:hAnsi="Times New Roman" w:cs="Times New Roman"/>
          <w:b w:val="0"/>
          <w:sz w:val="24"/>
          <w:szCs w:val="24"/>
        </w:rPr>
        <w:t>программирование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(утвержден Приказом Министерства образования и науки РФ </w:t>
      </w:r>
      <w:r>
        <w:rPr>
          <w:rFonts w:ascii="Times New Roman" w:hAnsi="Times New Roman" w:cs="Times New Roman"/>
          <w:b w:val="0"/>
          <w:sz w:val="24"/>
          <w:szCs w:val="24"/>
        </w:rPr>
        <w:t>от 09.12. 2016 г. N 1547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) </w:t>
      </w:r>
    </w:p>
    <w:p w:rsidR="00756B61" w:rsidRDefault="00756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ind w:firstLine="709"/>
        <w:jc w:val="both"/>
        <w:rPr>
          <w:rFonts w:eastAsia="Calibri"/>
          <w:b/>
        </w:rPr>
      </w:pPr>
    </w:p>
    <w:p w:rsidR="00756B61" w:rsidRDefault="00756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ind w:firstLine="708"/>
        <w:jc w:val="both"/>
      </w:pPr>
    </w:p>
    <w:p w:rsidR="00756B61" w:rsidRDefault="003F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Рассмотрено на заседании цикловой комиссии: </w:t>
      </w:r>
    </w:p>
    <w:p w:rsidR="00756B61" w:rsidRDefault="003F0D23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№ 01 от </w:t>
      </w:r>
      <w:proofErr w:type="gramStart"/>
      <w:r>
        <w:rPr>
          <w:rFonts w:ascii="Times New Roman" w:hAnsi="Times New Roman"/>
          <w:sz w:val="24"/>
          <w:szCs w:val="24"/>
        </w:rPr>
        <w:t>« 31</w:t>
      </w:r>
      <w:proofErr w:type="gramEnd"/>
      <w:r>
        <w:rPr>
          <w:rFonts w:ascii="Times New Roman" w:hAnsi="Times New Roman"/>
          <w:sz w:val="24"/>
          <w:szCs w:val="24"/>
        </w:rPr>
        <w:t xml:space="preserve"> »августа 2023 г.</w:t>
      </w:r>
    </w:p>
    <w:p w:rsidR="00756B61" w:rsidRDefault="003F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ectPr w:rsidR="00756B61">
          <w:footerReference w:type="default" r:id="rId7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  <w:r>
        <w:t xml:space="preserve">Председатель цикловой комиссии </w:t>
      </w:r>
      <w:proofErr w:type="spellStart"/>
      <w:r>
        <w:t>Тунёв</w:t>
      </w:r>
      <w:proofErr w:type="spellEnd"/>
      <w:r>
        <w:t xml:space="preserve"> Н.А.</w:t>
      </w:r>
      <w:r>
        <w:br w:type="page"/>
      </w:r>
    </w:p>
    <w:tbl>
      <w:tblPr>
        <w:tblW w:w="9156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8648"/>
        <w:gridCol w:w="508"/>
      </w:tblGrid>
      <w:tr w:rsidR="00756B61">
        <w:trPr>
          <w:trHeight w:val="23"/>
        </w:trPr>
        <w:tc>
          <w:tcPr>
            <w:tcW w:w="8648" w:type="dxa"/>
          </w:tcPr>
          <w:p w:rsidR="00756B61" w:rsidRDefault="003F0D23">
            <w:pPr>
              <w:pageBreakBefore/>
              <w:suppressAutoHyphens/>
              <w:ind w:firstLine="709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Содержание</w:t>
            </w:r>
          </w:p>
          <w:p w:rsidR="00756B61" w:rsidRDefault="00756B61">
            <w:pPr>
              <w:suppressAutoHyphens/>
              <w:ind w:firstLine="709"/>
              <w:jc w:val="center"/>
              <w:rPr>
                <w:b/>
                <w:lang w:eastAsia="en-US"/>
              </w:rPr>
            </w:pPr>
          </w:p>
          <w:p w:rsidR="00756B61" w:rsidRDefault="00756B61">
            <w:pPr>
              <w:suppressAutoHyphens/>
              <w:ind w:firstLine="709"/>
              <w:rPr>
                <w:b/>
                <w:lang w:eastAsia="en-US"/>
              </w:rPr>
            </w:pPr>
          </w:p>
          <w:p w:rsidR="00756B61" w:rsidRDefault="003F0D23">
            <w:pPr>
              <w:numPr>
                <w:ilvl w:val="0"/>
                <w:numId w:val="15"/>
              </w:numPr>
              <w:tabs>
                <w:tab w:val="left" w:pos="0"/>
              </w:tabs>
              <w:suppressAutoHyphens/>
              <w:ind w:left="0" w:hanging="284"/>
              <w:rPr>
                <w:lang w:eastAsia="en-US"/>
              </w:rPr>
            </w:pPr>
            <w:r>
              <w:rPr>
                <w:lang w:eastAsia="en-US"/>
              </w:rPr>
              <w:t>1. Общая характеристика рабочей программы учебной дисциплины</w:t>
            </w:r>
          </w:p>
          <w:p w:rsidR="00756B61" w:rsidRDefault="003F0D23">
            <w:pPr>
              <w:numPr>
                <w:ilvl w:val="0"/>
                <w:numId w:val="10"/>
              </w:numPr>
              <w:tabs>
                <w:tab w:val="left" w:pos="0"/>
              </w:tabs>
              <w:suppressAutoHyphens/>
              <w:ind w:left="0" w:hanging="284"/>
              <w:rPr>
                <w:lang w:eastAsia="en-US"/>
              </w:rPr>
            </w:pPr>
            <w:r>
              <w:rPr>
                <w:lang w:eastAsia="en-US"/>
              </w:rPr>
              <w:t>2. Структура и содержание учебной дисциплины</w:t>
            </w:r>
          </w:p>
          <w:p w:rsidR="00756B61" w:rsidRDefault="003F0D23">
            <w:pPr>
              <w:tabs>
                <w:tab w:val="left" w:pos="993"/>
              </w:tabs>
              <w:suppressAutoHyphens/>
            </w:pPr>
            <w:r>
              <w:rPr>
                <w:lang w:eastAsia="en-US"/>
              </w:rPr>
              <w:t xml:space="preserve">      2.1. Объем учебной дисциплины и виды учебной работы</w:t>
            </w:r>
          </w:p>
          <w:p w:rsidR="00756B61" w:rsidRDefault="003F0D23">
            <w:pPr>
              <w:tabs>
                <w:tab w:val="left" w:pos="993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 xml:space="preserve">      2.2. </w:t>
            </w:r>
            <w:r>
              <w:rPr>
                <w:lang w:eastAsia="en-US"/>
              </w:rPr>
              <w:t>Тематический план и содержание учебной дисциплины</w:t>
            </w:r>
          </w:p>
          <w:p w:rsidR="00756B61" w:rsidRDefault="003F0D23">
            <w:pPr>
              <w:numPr>
                <w:ilvl w:val="0"/>
                <w:numId w:val="10"/>
              </w:numPr>
              <w:tabs>
                <w:tab w:val="left" w:pos="0"/>
              </w:tabs>
              <w:suppressAutoHyphens/>
              <w:ind w:left="0" w:hanging="284"/>
              <w:rPr>
                <w:lang w:eastAsia="en-US"/>
              </w:rPr>
            </w:pPr>
            <w:r>
              <w:rPr>
                <w:lang w:eastAsia="en-US"/>
              </w:rPr>
              <w:t>3. Условия реализации рабочей программы учебной дисциплины</w:t>
            </w:r>
          </w:p>
          <w:p w:rsidR="00756B61" w:rsidRDefault="003F0D23">
            <w:pPr>
              <w:numPr>
                <w:ilvl w:val="0"/>
                <w:numId w:val="10"/>
              </w:numPr>
              <w:tabs>
                <w:tab w:val="left" w:pos="0"/>
              </w:tabs>
              <w:suppressAutoHyphens/>
              <w:ind w:left="0" w:hanging="284"/>
              <w:rPr>
                <w:lang w:eastAsia="en-US"/>
              </w:rPr>
            </w:pPr>
            <w:r>
              <w:rPr>
                <w:lang w:eastAsia="en-US"/>
              </w:rPr>
              <w:t>4. Контроль и оценка результатов учебной дисциплины</w:t>
            </w:r>
          </w:p>
          <w:p w:rsidR="00756B61" w:rsidRDefault="00756B61">
            <w:pPr>
              <w:rPr>
                <w:lang w:eastAsia="en-US"/>
              </w:rPr>
            </w:pPr>
          </w:p>
        </w:tc>
        <w:tc>
          <w:tcPr>
            <w:tcW w:w="508" w:type="dxa"/>
          </w:tcPr>
          <w:p w:rsidR="00756B61" w:rsidRDefault="00756B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lang w:eastAsia="en-US"/>
              </w:rPr>
            </w:pPr>
          </w:p>
          <w:p w:rsidR="00756B61" w:rsidRDefault="00756B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</w:p>
          <w:p w:rsidR="00756B61" w:rsidRDefault="00756B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</w:p>
          <w:p w:rsidR="00756B61" w:rsidRDefault="003F0D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  <w:p w:rsidR="00756B61" w:rsidRDefault="003F0D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  <w:p w:rsidR="00756B61" w:rsidRDefault="003F0D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  <w:p w:rsidR="00756B61" w:rsidRDefault="003F0D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  <w:p w:rsidR="00756B61" w:rsidRDefault="003F0D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  <w:p w:rsidR="00756B61" w:rsidRDefault="003F0D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</w:tr>
    </w:tbl>
    <w:p w:rsidR="00756B61" w:rsidRDefault="003F0D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  <w:r>
        <w:br w:type="page"/>
      </w:r>
    </w:p>
    <w:p w:rsidR="00756B61" w:rsidRDefault="003F0D23">
      <w:pPr>
        <w:ind w:firstLine="709"/>
        <w:jc w:val="center"/>
        <w:rPr>
          <w:b/>
        </w:rPr>
      </w:pPr>
      <w:r>
        <w:rPr>
          <w:b/>
        </w:rPr>
        <w:lastRenderedPageBreak/>
        <w:t>1. ОБЩАЯ ХАРАКТЕРИСТИКА РАБОЧЕЙ ПРОГРАММЫ УЧЕБНОЙ ДИСЦИПЛИНЫ</w:t>
      </w:r>
    </w:p>
    <w:p w:rsidR="00756B61" w:rsidRDefault="00756B61">
      <w:pPr>
        <w:ind w:firstLine="709"/>
        <w:rPr>
          <w:b/>
        </w:rPr>
      </w:pPr>
    </w:p>
    <w:p w:rsidR="00756B61" w:rsidRDefault="003F0D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</w:rPr>
      </w:pPr>
      <w:r>
        <w:rPr>
          <w:b/>
        </w:rPr>
        <w:t>1.1. Область</w:t>
      </w:r>
      <w:r>
        <w:rPr>
          <w:b/>
        </w:rPr>
        <w:t xml:space="preserve"> применения программы</w:t>
      </w:r>
    </w:p>
    <w:p w:rsidR="00756B61" w:rsidRDefault="003F0D23">
      <w:pPr>
        <w:ind w:firstLine="709"/>
        <w:jc w:val="both"/>
      </w:pPr>
      <w:r>
        <w:t xml:space="preserve">Рабочая программа учебной дисциплины является частью основной образовательной </w:t>
      </w:r>
      <w:proofErr w:type="gramStart"/>
      <w:r>
        <w:t>программы  в</w:t>
      </w:r>
      <w:proofErr w:type="gramEnd"/>
      <w:r>
        <w:t xml:space="preserve"> соответствии с ФГОС СПО по специальности </w:t>
      </w:r>
      <w:r>
        <w:rPr>
          <w:bCs/>
        </w:rPr>
        <w:t>09.02.07 Информационные системы и программирование</w:t>
      </w:r>
      <w:r>
        <w:t>, входящей в укрупнённую группу ТОП-50 09.00.00 Инфо</w:t>
      </w:r>
      <w:r>
        <w:t>рматика и вычислительная техника.</w:t>
      </w:r>
    </w:p>
    <w:p w:rsidR="00756B61" w:rsidRDefault="00756B61">
      <w:pPr>
        <w:ind w:firstLine="709"/>
        <w:jc w:val="both"/>
      </w:pPr>
    </w:p>
    <w:p w:rsidR="00756B61" w:rsidRDefault="003F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>1.2. Место дисциплины в структуре основной профессиональной образовательной программы</w:t>
      </w:r>
    </w:p>
    <w:p w:rsidR="00756B61" w:rsidRDefault="003F0D23">
      <w:pPr>
        <w:ind w:firstLine="709"/>
        <w:jc w:val="both"/>
      </w:pPr>
      <w:r>
        <w:t xml:space="preserve">Учебная </w:t>
      </w:r>
      <w:proofErr w:type="gramStart"/>
      <w:r>
        <w:t>дисциплина  «</w:t>
      </w:r>
      <w:proofErr w:type="gramEnd"/>
      <w:r>
        <w:t>Дискретная математика с элементами математической логики» принадлежит к математическому и общему естественнонаучно</w:t>
      </w:r>
      <w:r>
        <w:t>му циклу (ЕН.00).</w:t>
      </w:r>
    </w:p>
    <w:p w:rsidR="00756B61" w:rsidRDefault="00756B61">
      <w:pPr>
        <w:ind w:firstLine="709"/>
        <w:jc w:val="both"/>
      </w:pPr>
    </w:p>
    <w:p w:rsidR="00756B61" w:rsidRDefault="003F0D23">
      <w:pPr>
        <w:spacing w:line="360" w:lineRule="auto"/>
        <w:jc w:val="both"/>
      </w:pPr>
      <w:r>
        <w:rPr>
          <w:b/>
        </w:rPr>
        <w:t>1.3. Цель и планируемые результаты освоения дисциплины</w:t>
      </w:r>
      <w:r>
        <w:t>:</w:t>
      </w:r>
    </w:p>
    <w:tbl>
      <w:tblPr>
        <w:tblW w:w="9600" w:type="dxa"/>
        <w:tblInd w:w="-226" w:type="dxa"/>
        <w:tblLayout w:type="fixed"/>
        <w:tblLook w:val="04A0" w:firstRow="1" w:lastRow="0" w:firstColumn="1" w:lastColumn="0" w:noHBand="0" w:noVBand="1"/>
      </w:tblPr>
      <w:tblGrid>
        <w:gridCol w:w="816"/>
        <w:gridCol w:w="2267"/>
        <w:gridCol w:w="3117"/>
        <w:gridCol w:w="3400"/>
      </w:tblGrid>
      <w:tr w:rsidR="00756B6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pStyle w:val="2"/>
              <w:numPr>
                <w:ilvl w:val="1"/>
                <w:numId w:val="16"/>
              </w:numPr>
              <w:suppressAutoHyphens/>
              <w:spacing w:before="0" w:after="0"/>
              <w:jc w:val="center"/>
            </w:pPr>
            <w:proofErr w:type="spellStart"/>
            <w:r>
              <w:rPr>
                <w:rStyle w:val="a3"/>
                <w:rFonts w:eastAsia="Calibri"/>
                <w:sz w:val="24"/>
                <w:szCs w:val="24"/>
                <w:lang w:val="en-US" w:bidi="hi-IN"/>
              </w:rPr>
              <w:t>Код</w:t>
            </w:r>
            <w:proofErr w:type="spellEnd"/>
            <w:r>
              <w:rPr>
                <w:rStyle w:val="a3"/>
                <w:rFonts w:eastAsia="Calibri"/>
                <w:sz w:val="24"/>
                <w:szCs w:val="24"/>
                <w:lang w:val="en-US" w:bidi="hi-IN"/>
              </w:rPr>
              <w:t xml:space="preserve"> ПК, ОК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center"/>
            </w:pPr>
            <w:proofErr w:type="spellStart"/>
            <w:r>
              <w:rPr>
                <w:rStyle w:val="a3"/>
                <w:rFonts w:eastAsia="Calibri"/>
                <w:sz w:val="24"/>
                <w:szCs w:val="24"/>
                <w:lang w:val="en-US" w:bidi="hi-IN"/>
              </w:rPr>
              <w:t>Наименование</w:t>
            </w:r>
            <w:proofErr w:type="spellEnd"/>
            <w:r>
              <w:rPr>
                <w:rStyle w:val="a3"/>
                <w:rFonts w:eastAsia="Calibri"/>
                <w:sz w:val="24"/>
                <w:szCs w:val="24"/>
                <w:lang w:val="en-US" w:bidi="hi-IN"/>
              </w:rPr>
              <w:t xml:space="preserve"> </w:t>
            </w:r>
            <w:proofErr w:type="spellStart"/>
            <w:r>
              <w:rPr>
                <w:rStyle w:val="a3"/>
                <w:rFonts w:eastAsia="Calibri"/>
                <w:sz w:val="24"/>
                <w:szCs w:val="24"/>
                <w:lang w:val="en-US" w:bidi="hi-IN"/>
              </w:rPr>
              <w:t>общих</w:t>
            </w:r>
            <w:proofErr w:type="spellEnd"/>
            <w:r>
              <w:rPr>
                <w:rStyle w:val="a3"/>
                <w:rFonts w:eastAsia="Calibri"/>
                <w:sz w:val="24"/>
                <w:szCs w:val="24"/>
                <w:lang w:val="en-US" w:bidi="hi-IN"/>
              </w:rPr>
              <w:t xml:space="preserve"> </w:t>
            </w:r>
            <w:proofErr w:type="spellStart"/>
            <w:r>
              <w:rPr>
                <w:rStyle w:val="a3"/>
                <w:rFonts w:eastAsia="Calibri"/>
                <w:sz w:val="24"/>
                <w:szCs w:val="24"/>
                <w:lang w:val="en-US" w:bidi="hi-IN"/>
              </w:rPr>
              <w:t>компетенций</w:t>
            </w:r>
            <w:proofErr w:type="spellEnd"/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center"/>
            </w:pPr>
            <w:proofErr w:type="spellStart"/>
            <w:r>
              <w:rPr>
                <w:rStyle w:val="a3"/>
                <w:rFonts w:eastAsia="Calibri"/>
                <w:sz w:val="24"/>
                <w:szCs w:val="24"/>
                <w:lang w:val="en-US" w:bidi="hi-IN"/>
              </w:rPr>
              <w:t>Умения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center"/>
            </w:pPr>
            <w:proofErr w:type="spellStart"/>
            <w:r>
              <w:rPr>
                <w:rStyle w:val="a3"/>
                <w:rFonts w:eastAsia="Calibri"/>
                <w:sz w:val="24"/>
                <w:szCs w:val="24"/>
                <w:lang w:val="en-US" w:bidi="hi-IN"/>
              </w:rPr>
              <w:t>Знания</w:t>
            </w:r>
            <w:proofErr w:type="spellEnd"/>
          </w:p>
        </w:tc>
      </w:tr>
      <w:tr w:rsidR="00756B61">
        <w:trPr>
          <w:trHeight w:val="32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pPr>
              <w:suppressAutoHyphens/>
              <w:rPr>
                <w:rStyle w:val="a3"/>
                <w:rFonts w:eastAsia="Calibri"/>
                <w:i w:val="0"/>
                <w:iCs w:val="0"/>
              </w:rPr>
            </w:pPr>
            <w:r>
              <w:rPr>
                <w:rStyle w:val="a3"/>
                <w:rFonts w:eastAsia="Calibri"/>
                <w:lang w:val="en-US" w:bidi="hi-IN"/>
              </w:rPr>
              <w:t>ОК 1.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 w:bidi="hi-IN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 xml:space="preserve">Распознавать задачу и/или проблему в профессиональном и/или социальном контексте. </w:t>
            </w:r>
          </w:p>
          <w:p w:rsidR="00756B61" w:rsidRDefault="003F0D23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 w:bidi="hi-IN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 xml:space="preserve">Анализировать задачу и/или проблему и выделять ее составные части. </w:t>
            </w:r>
          </w:p>
          <w:p w:rsidR="00756B61" w:rsidRDefault="003F0D23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val="en-US" w:eastAsia="en-US" w:bidi="hi-IN"/>
              </w:rPr>
            </w:pPr>
            <w:proofErr w:type="spellStart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>Определять</w:t>
            </w:r>
            <w:proofErr w:type="spellEnd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>этапы</w:t>
            </w:r>
            <w:proofErr w:type="spellEnd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>решения</w:t>
            </w:r>
            <w:proofErr w:type="spellEnd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>задачи</w:t>
            </w:r>
            <w:proofErr w:type="spellEnd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 xml:space="preserve">. </w:t>
            </w:r>
          </w:p>
          <w:p w:rsidR="00756B61" w:rsidRDefault="003F0D23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val="en-US" w:eastAsia="en-US" w:bidi="hi-IN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>Выявлять и эффективно искать информацию, необходимую для решения задачи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 xml:space="preserve"> и/или проблемы. </w:t>
            </w:r>
            <w:proofErr w:type="spellStart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>Составлять</w:t>
            </w:r>
            <w:proofErr w:type="spellEnd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>план</w:t>
            </w:r>
            <w:proofErr w:type="spellEnd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>действия</w:t>
            </w:r>
            <w:proofErr w:type="spellEnd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 xml:space="preserve">. </w:t>
            </w:r>
          </w:p>
          <w:p w:rsidR="00756B61" w:rsidRDefault="003F0D23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val="en-US" w:eastAsia="en-US" w:bidi="hi-IN"/>
              </w:rPr>
            </w:pPr>
            <w:proofErr w:type="spellStart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>Определять</w:t>
            </w:r>
            <w:proofErr w:type="spellEnd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>необходимые</w:t>
            </w:r>
            <w:proofErr w:type="spellEnd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>ресурсы</w:t>
            </w:r>
            <w:proofErr w:type="spellEnd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 xml:space="preserve">. </w:t>
            </w:r>
          </w:p>
          <w:p w:rsidR="00756B61" w:rsidRDefault="003F0D23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 w:bidi="hi-IN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 xml:space="preserve">Владеть актуальными методами работы в профессиональной и смежных сферах. </w:t>
            </w:r>
          </w:p>
          <w:p w:rsidR="00756B61" w:rsidRDefault="003F0D23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val="en-US" w:eastAsia="en-US" w:bidi="hi-IN"/>
              </w:rPr>
            </w:pPr>
            <w:proofErr w:type="spellStart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>Реализовывать</w:t>
            </w:r>
            <w:proofErr w:type="spellEnd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>составленный</w:t>
            </w:r>
            <w:proofErr w:type="spellEnd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>план</w:t>
            </w:r>
            <w:proofErr w:type="spellEnd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 xml:space="preserve">. </w:t>
            </w:r>
          </w:p>
          <w:p w:rsidR="00756B61" w:rsidRDefault="003F0D23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Style w:val="a3"/>
                <w:rFonts w:ascii="Times New Roman" w:hAnsi="Times New Roman"/>
                <w:b w:val="0"/>
                <w:sz w:val="24"/>
                <w:szCs w:val="24"/>
                <w:lang w:bidi="hi-IN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 xml:space="preserve">Оценивать результат и последствия своих действий (самостоятельно или с 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>помощью наставника)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eastAsia="Calibri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 xml:space="preserve">Актуальный профессиональный и социальный контекст, в котором приходится работать и жить. -основные источники информации и ресурсы для решения задач и проблем в профессиональном и/или социальном контексте. </w:t>
            </w:r>
          </w:p>
          <w:p w:rsidR="00756B61" w:rsidRDefault="003F0D23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eastAsia="Calibri"/>
                <w:lang w:eastAsia="en-US" w:bidi="hi-IN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 xml:space="preserve">Алгоритмы выполнения работ в профессиональной и смежных областях. </w:t>
            </w:r>
          </w:p>
          <w:p w:rsidR="00756B61" w:rsidRDefault="003F0D23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eastAsia="Calibri"/>
                <w:lang w:eastAsia="en-US" w:bidi="hi-IN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 xml:space="preserve">Методы работы в профессиональной и смежных сферах. </w:t>
            </w:r>
          </w:p>
          <w:p w:rsidR="00756B61" w:rsidRDefault="003F0D23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eastAsia="Calibri"/>
                <w:lang w:eastAsia="en-US" w:bidi="hi-IN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 xml:space="preserve">Структуру плана для решения задач. </w:t>
            </w:r>
          </w:p>
          <w:p w:rsidR="00756B61" w:rsidRDefault="003F0D23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eastAsia="Calibri"/>
                <w:lang w:eastAsia="en-US" w:bidi="hi-IN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>Порядок оценки результатов решения задач профессиональной деятельности.</w:t>
            </w:r>
          </w:p>
        </w:tc>
      </w:tr>
      <w:tr w:rsidR="00756B6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pPr>
              <w:suppressAutoHyphens/>
              <w:rPr>
                <w:rStyle w:val="a3"/>
                <w:rFonts w:eastAsia="Calibri"/>
                <w:i w:val="0"/>
                <w:iCs w:val="0"/>
              </w:rPr>
            </w:pPr>
            <w:r>
              <w:rPr>
                <w:rStyle w:val="a3"/>
                <w:rFonts w:eastAsia="Calibri"/>
                <w:lang w:val="en-US" w:bidi="hi-IN"/>
              </w:rPr>
              <w:t>ОК 2.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 xml:space="preserve">Использовать 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 xml:space="preserve">современные средства поиска, анализа, интерпретации информации и информационные технологии для 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lastRenderedPageBreak/>
              <w:t>выполнения задач профессиональной деятельности профессиональной деятельности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pPr>
              <w:suppressAutoHyphens/>
              <w:spacing w:line="252" w:lineRule="auto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lastRenderedPageBreak/>
              <w:t xml:space="preserve">Определять задачи для поиска информации. </w:t>
            </w:r>
          </w:p>
          <w:p w:rsidR="00756B61" w:rsidRDefault="003F0D23">
            <w:pPr>
              <w:suppressAutoHyphens/>
              <w:spacing w:line="252" w:lineRule="auto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>Определять необходимые источники информаци</w:t>
            </w:r>
            <w:r>
              <w:rPr>
                <w:bCs/>
                <w:lang w:bidi="hi-IN"/>
              </w:rPr>
              <w:t xml:space="preserve">и. </w:t>
            </w:r>
          </w:p>
          <w:p w:rsidR="00756B61" w:rsidRDefault="003F0D23">
            <w:pPr>
              <w:suppressAutoHyphens/>
              <w:spacing w:line="252" w:lineRule="auto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 xml:space="preserve">Планировать процесс поиска. </w:t>
            </w:r>
          </w:p>
          <w:p w:rsidR="00756B61" w:rsidRDefault="003F0D23">
            <w:pPr>
              <w:suppressAutoHyphens/>
              <w:spacing w:line="252" w:lineRule="auto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lastRenderedPageBreak/>
              <w:t xml:space="preserve">Структурировать получаемую информацию. </w:t>
            </w:r>
          </w:p>
          <w:p w:rsidR="00756B61" w:rsidRDefault="003F0D23">
            <w:pPr>
              <w:suppressAutoHyphens/>
              <w:spacing w:line="252" w:lineRule="auto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 xml:space="preserve">Выделять наиболее значимое в перечне информации. </w:t>
            </w:r>
          </w:p>
          <w:p w:rsidR="00756B61" w:rsidRDefault="003F0D23">
            <w:pPr>
              <w:suppressAutoHyphens/>
              <w:spacing w:line="252" w:lineRule="auto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 xml:space="preserve">Оценивать практическую значимость результатов поиска. </w:t>
            </w:r>
          </w:p>
          <w:p w:rsidR="00756B61" w:rsidRDefault="003F0D23">
            <w:pPr>
              <w:suppressAutoHyphens/>
              <w:spacing w:line="252" w:lineRule="auto"/>
              <w:jc w:val="both"/>
              <w:rPr>
                <w:bCs/>
                <w:lang w:val="en-US" w:bidi="hi-IN"/>
              </w:rPr>
            </w:pPr>
            <w:proofErr w:type="spellStart"/>
            <w:r>
              <w:rPr>
                <w:bCs/>
                <w:lang w:val="en-US" w:bidi="hi-IN"/>
              </w:rPr>
              <w:t>Оформлять</w:t>
            </w:r>
            <w:proofErr w:type="spellEnd"/>
            <w:r>
              <w:rPr>
                <w:bCs/>
                <w:lang w:val="en-US" w:bidi="hi-IN"/>
              </w:rPr>
              <w:t xml:space="preserve"> </w:t>
            </w:r>
            <w:proofErr w:type="spellStart"/>
            <w:r>
              <w:rPr>
                <w:bCs/>
                <w:lang w:val="en-US" w:bidi="hi-IN"/>
              </w:rPr>
              <w:t>результаты</w:t>
            </w:r>
            <w:proofErr w:type="spellEnd"/>
            <w:r>
              <w:rPr>
                <w:bCs/>
                <w:lang w:val="en-US" w:bidi="hi-IN"/>
              </w:rPr>
              <w:t xml:space="preserve"> </w:t>
            </w:r>
            <w:proofErr w:type="spellStart"/>
            <w:r>
              <w:rPr>
                <w:bCs/>
                <w:lang w:val="en-US" w:bidi="hi-IN"/>
              </w:rPr>
              <w:t>поиска</w:t>
            </w:r>
            <w:proofErr w:type="spellEnd"/>
            <w:r>
              <w:rPr>
                <w:bCs/>
                <w:lang w:val="en-US" w:bidi="hi-IN"/>
              </w:rPr>
              <w:t>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pPr>
              <w:suppressAutoHyphens/>
              <w:spacing w:line="252" w:lineRule="auto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lastRenderedPageBreak/>
              <w:t>Номенклатура информационных источников, применяем</w:t>
            </w:r>
            <w:r>
              <w:rPr>
                <w:bCs/>
                <w:lang w:bidi="hi-IN"/>
              </w:rPr>
              <w:t xml:space="preserve">ых в профессиональной деятельности. </w:t>
            </w:r>
          </w:p>
          <w:p w:rsidR="00756B61" w:rsidRDefault="003F0D23">
            <w:pPr>
              <w:suppressAutoHyphens/>
              <w:spacing w:line="252" w:lineRule="auto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 xml:space="preserve">Приемы структурирования информации. </w:t>
            </w:r>
          </w:p>
          <w:p w:rsidR="00756B61" w:rsidRDefault="003F0D23">
            <w:pPr>
              <w:suppressAutoHyphens/>
              <w:spacing w:line="252" w:lineRule="auto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lastRenderedPageBreak/>
              <w:t>Формат оформления результатов поиска информации.</w:t>
            </w:r>
          </w:p>
        </w:tc>
      </w:tr>
      <w:tr w:rsidR="00756B6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pPr>
              <w:suppressAutoHyphens/>
              <w:rPr>
                <w:rStyle w:val="a3"/>
                <w:rFonts w:eastAsia="Calibri"/>
                <w:i w:val="0"/>
                <w:iCs w:val="0"/>
              </w:rPr>
            </w:pPr>
            <w:r>
              <w:rPr>
                <w:rStyle w:val="a3"/>
                <w:rFonts w:eastAsia="Calibri"/>
                <w:lang w:val="en-US" w:bidi="hi-IN"/>
              </w:rPr>
              <w:lastRenderedPageBreak/>
              <w:t>ОК 4.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>Эффективно взаимодействовать и работать в коллективе и команде.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pPr>
              <w:suppressAutoHyphens/>
              <w:spacing w:line="252" w:lineRule="auto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 xml:space="preserve">Организовывать работу коллектива и команды. </w:t>
            </w:r>
          </w:p>
          <w:p w:rsidR="00756B61" w:rsidRDefault="003F0D23">
            <w:pPr>
              <w:suppressAutoHyphens/>
              <w:spacing w:line="252" w:lineRule="auto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>Взаимодействовать</w:t>
            </w:r>
            <w:r>
              <w:rPr>
                <w:bCs/>
                <w:lang w:bidi="hi-IN"/>
              </w:rPr>
              <w:t xml:space="preserve"> с коллегами, руководством, клиентами в ходе профессиональной деятельности.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pPr>
              <w:suppressAutoHyphens/>
              <w:spacing w:line="252" w:lineRule="auto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 xml:space="preserve">Психологические основы деятельности коллектива, психологические особенности личности. </w:t>
            </w:r>
          </w:p>
          <w:p w:rsidR="00756B61" w:rsidRDefault="003F0D23">
            <w:pPr>
              <w:suppressAutoHyphens/>
              <w:spacing w:line="252" w:lineRule="auto"/>
              <w:jc w:val="both"/>
              <w:rPr>
                <w:bCs/>
                <w:lang w:val="en-US" w:bidi="hi-IN"/>
              </w:rPr>
            </w:pPr>
            <w:proofErr w:type="spellStart"/>
            <w:r>
              <w:rPr>
                <w:bCs/>
                <w:lang w:val="en-US" w:bidi="hi-IN"/>
              </w:rPr>
              <w:t>Основы</w:t>
            </w:r>
            <w:proofErr w:type="spellEnd"/>
            <w:r>
              <w:rPr>
                <w:bCs/>
                <w:lang w:val="en-US" w:bidi="hi-IN"/>
              </w:rPr>
              <w:t xml:space="preserve"> </w:t>
            </w:r>
            <w:proofErr w:type="spellStart"/>
            <w:r>
              <w:rPr>
                <w:bCs/>
                <w:lang w:val="en-US" w:bidi="hi-IN"/>
              </w:rPr>
              <w:t>проектной</w:t>
            </w:r>
            <w:proofErr w:type="spellEnd"/>
            <w:r>
              <w:rPr>
                <w:bCs/>
                <w:lang w:val="en-US" w:bidi="hi-IN"/>
              </w:rPr>
              <w:t xml:space="preserve"> </w:t>
            </w:r>
            <w:proofErr w:type="spellStart"/>
            <w:r>
              <w:rPr>
                <w:bCs/>
                <w:lang w:val="en-US" w:bidi="hi-IN"/>
              </w:rPr>
              <w:t>деятельности</w:t>
            </w:r>
            <w:proofErr w:type="spellEnd"/>
            <w:r>
              <w:rPr>
                <w:bCs/>
                <w:lang w:val="en-US" w:bidi="hi-IN"/>
              </w:rPr>
              <w:t>.</w:t>
            </w:r>
          </w:p>
        </w:tc>
      </w:tr>
      <w:tr w:rsidR="00756B6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pPr>
              <w:suppressAutoHyphens/>
              <w:rPr>
                <w:rStyle w:val="a3"/>
                <w:rFonts w:eastAsia="Calibri"/>
                <w:i w:val="0"/>
                <w:iCs w:val="0"/>
              </w:rPr>
            </w:pPr>
            <w:r>
              <w:rPr>
                <w:rStyle w:val="a3"/>
                <w:rFonts w:eastAsia="Calibri"/>
                <w:lang w:val="en-US" w:bidi="hi-IN"/>
              </w:rPr>
              <w:t>ОК 5.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>Осуществлять устную и письменную коммуникацию на госуда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>рственном языке Российской Федерации с учетом особенностей социального и культурного контекста</w:t>
            </w:r>
          </w:p>
          <w:p w:rsidR="00756B61" w:rsidRDefault="00756B61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  <w:p w:rsidR="00756B61" w:rsidRDefault="00756B61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>Особенн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>ости социального и культурного контекста; правила оформления документов и построения устных сообщений.</w:t>
            </w:r>
          </w:p>
        </w:tc>
      </w:tr>
    </w:tbl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</w:p>
    <w:p w:rsidR="00756B61" w:rsidRDefault="003F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bookmarkStart w:id="0" w:name="_Hlk145346284"/>
      <w:bookmarkStart w:id="1" w:name="_GoBack"/>
      <w:r>
        <w:rPr>
          <w:color w:val="000000"/>
        </w:rPr>
        <w:t xml:space="preserve">Содержание программы «Дискретная математика с элементами математической логики» направлено на достижение следующих </w:t>
      </w:r>
      <w:r>
        <w:rPr>
          <w:b/>
          <w:color w:val="000000"/>
        </w:rPr>
        <w:t>целей:</w:t>
      </w: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olor w:val="000000"/>
        </w:rPr>
      </w:pPr>
    </w:p>
    <w:p w:rsidR="00756B61" w:rsidRDefault="003F0D23">
      <w:pPr>
        <w:ind w:firstLine="709"/>
        <w:jc w:val="both"/>
      </w:pPr>
      <w:r>
        <w:t xml:space="preserve">—  формирование </w:t>
      </w:r>
      <w:r>
        <w:t>представлений о современной алгебре как об основном теоретическом фундаменте дискретной математики;</w:t>
      </w:r>
    </w:p>
    <w:p w:rsidR="00756B61" w:rsidRDefault="003F0D23">
      <w:pPr>
        <w:ind w:firstLine="709"/>
        <w:jc w:val="both"/>
      </w:pPr>
      <w:r>
        <w:t>— формирование представлений о математических понятиях и методах, которые позволяют моделировать дискретные явления и дискретные процессы окружающего мира;</w:t>
      </w:r>
    </w:p>
    <w:p w:rsidR="00756B61" w:rsidRDefault="003F0D23">
      <w:pPr>
        <w:ind w:firstLine="709"/>
        <w:jc w:val="both"/>
      </w:pPr>
      <w:r>
        <w:t>— формирование представлений о постановке задач в области дискретной математики и навыки описания дискретных объектов в прикладных задачах;</w:t>
      </w:r>
    </w:p>
    <w:p w:rsidR="00756B61" w:rsidRDefault="003F0D23">
      <w:pPr>
        <w:ind w:firstLine="709"/>
        <w:jc w:val="both"/>
      </w:pPr>
      <w:r>
        <w:t>— формирование основ дискретного стиля математического мышления, общематематической и методической культуры;</w:t>
      </w:r>
    </w:p>
    <w:p w:rsidR="00756B61" w:rsidRDefault="003F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— созда</w:t>
      </w:r>
      <w:r>
        <w:t xml:space="preserve">ние теоретических предпосылок и фундаментальных основ </w:t>
      </w:r>
      <w:proofErr w:type="gramStart"/>
      <w:r>
        <w:t>для изучению</w:t>
      </w:r>
      <w:proofErr w:type="gramEnd"/>
      <w:r>
        <w:t xml:space="preserve"> ряда смежных дисциплин.</w:t>
      </w: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</w:rPr>
      </w:pPr>
    </w:p>
    <w:p w:rsidR="00756B61" w:rsidRDefault="003F0D23">
      <w:pPr>
        <w:ind w:firstLine="709"/>
        <w:jc w:val="both"/>
      </w:pPr>
      <w:r>
        <w:rPr>
          <w:color w:val="000000"/>
        </w:rPr>
        <w:t xml:space="preserve">Содержание программы «Дискретная математика с элементами математической логики» направлено на достижение следующих </w:t>
      </w:r>
      <w:r>
        <w:rPr>
          <w:b/>
          <w:color w:val="000000"/>
        </w:rPr>
        <w:t>задач:</w:t>
      </w:r>
    </w:p>
    <w:p w:rsidR="00756B61" w:rsidRDefault="003F0D23">
      <w:pPr>
        <w:ind w:firstLine="709"/>
        <w:jc w:val="both"/>
      </w:pPr>
      <w:r>
        <w:t>— развитие у студентов современных форм ма</w:t>
      </w:r>
      <w:r>
        <w:t>тематического мышления и умения ставить, исследовать и решать задачи;</w:t>
      </w:r>
    </w:p>
    <w:p w:rsidR="00756B61" w:rsidRDefault="003F0D23">
      <w:pPr>
        <w:ind w:firstLine="709"/>
        <w:jc w:val="both"/>
      </w:pPr>
      <w:r>
        <w:lastRenderedPageBreak/>
        <w:t>— освоение математического аппарата дискретного анализа – взаимосвязанной совокупности языка, моделей и методов математики, ориентированных на решение различных, в том числе и прикладных</w:t>
      </w:r>
      <w:r>
        <w:t>, задач по основным разделам дисциплины: теория множеств, алгебра высказываний, булевы функции, теория графов, теория кодирования, теория автоматов.</w:t>
      </w:r>
    </w:p>
    <w:p w:rsidR="00756B61" w:rsidRDefault="003F0D23">
      <w:pPr>
        <w:tabs>
          <w:tab w:val="left" w:pos="993"/>
        </w:tabs>
        <w:ind w:firstLine="709"/>
        <w:jc w:val="both"/>
      </w:pPr>
      <w:proofErr w:type="gramStart"/>
      <w:r>
        <w:rPr>
          <w:color w:val="000000"/>
        </w:rPr>
        <w:t>В  результате</w:t>
      </w:r>
      <w:proofErr w:type="gramEnd"/>
      <w:r>
        <w:rPr>
          <w:color w:val="000000"/>
        </w:rPr>
        <w:t xml:space="preserve">  освоения  </w:t>
      </w:r>
      <w:r>
        <w:t xml:space="preserve">учебной дисциплины </w:t>
      </w:r>
      <w:r>
        <w:rPr>
          <w:color w:val="000000"/>
        </w:rPr>
        <w:t>обучающийся  должен:</w:t>
      </w:r>
    </w:p>
    <w:p w:rsidR="00756B61" w:rsidRDefault="003F0D23">
      <w:pPr>
        <w:tabs>
          <w:tab w:val="left" w:pos="993"/>
        </w:tabs>
        <w:ind w:firstLine="709"/>
        <w:jc w:val="both"/>
        <w:rPr>
          <w:color w:val="000000"/>
        </w:rPr>
      </w:pPr>
      <w:r>
        <w:rPr>
          <w:b/>
          <w:bCs/>
          <w:color w:val="000000"/>
        </w:rPr>
        <w:t>знать:</w:t>
      </w:r>
    </w:p>
    <w:p w:rsidR="00756B61" w:rsidRDefault="003F0D23">
      <w:pPr>
        <w:ind w:firstLine="709"/>
        <w:jc w:val="both"/>
      </w:pPr>
      <w:r>
        <w:t xml:space="preserve">— основные принципы математической </w:t>
      </w:r>
      <w:r>
        <w:t>логики, теории множеств и теории алгоритмов;</w:t>
      </w:r>
    </w:p>
    <w:p w:rsidR="00756B61" w:rsidRDefault="003F0D23">
      <w:pPr>
        <w:ind w:firstLine="709"/>
        <w:jc w:val="both"/>
      </w:pPr>
      <w:r>
        <w:t>— формулы алгебры высказываний;</w:t>
      </w:r>
    </w:p>
    <w:p w:rsidR="00756B61" w:rsidRDefault="003F0D23">
      <w:pPr>
        <w:ind w:firstLine="709"/>
        <w:jc w:val="both"/>
      </w:pPr>
      <w:r>
        <w:t>— методы минимизации алгебраических преобразований;</w:t>
      </w:r>
    </w:p>
    <w:p w:rsidR="00756B61" w:rsidRDefault="003F0D23">
      <w:pPr>
        <w:ind w:firstLine="709"/>
        <w:jc w:val="both"/>
      </w:pPr>
      <w:r>
        <w:t>— основы языка и алгебры предикатов;</w:t>
      </w:r>
    </w:p>
    <w:p w:rsidR="00756B61" w:rsidRDefault="003F0D23">
      <w:pPr>
        <w:ind w:firstLine="709"/>
        <w:jc w:val="both"/>
      </w:pPr>
      <w:r>
        <w:t>— основные принципы теории множеств</w:t>
      </w:r>
      <w:r>
        <w:rPr>
          <w:i/>
        </w:rPr>
        <w:t>.</w:t>
      </w:r>
    </w:p>
    <w:p w:rsidR="00756B61" w:rsidRDefault="003F0D23">
      <w:pPr>
        <w:ind w:firstLine="709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>уметь:</w:t>
      </w:r>
    </w:p>
    <w:p w:rsidR="00756B61" w:rsidRDefault="003F0D23">
      <w:pPr>
        <w:ind w:firstLine="709"/>
        <w:jc w:val="both"/>
      </w:pPr>
      <w:r>
        <w:t xml:space="preserve">— применять логические операции, формулы </w:t>
      </w:r>
      <w:r>
        <w:t>логики, законы алгебры логики;</w:t>
      </w:r>
    </w:p>
    <w:p w:rsidR="00756B61" w:rsidRDefault="003F0D23">
      <w:pPr>
        <w:ind w:firstLine="709"/>
        <w:jc w:val="both"/>
      </w:pPr>
      <w:r>
        <w:t xml:space="preserve">— формулировать задачи логического характера и применять средства математической логики для их решения; </w:t>
      </w:r>
    </w:p>
    <w:p w:rsidR="00756B61" w:rsidRDefault="003F0D23">
      <w:pPr>
        <w:ind w:firstLine="709"/>
        <w:jc w:val="both"/>
      </w:pPr>
      <w:r>
        <w:t>—  со</w:t>
      </w:r>
      <w:r>
        <w:rPr>
          <w:rFonts w:cs="Tahoma"/>
        </w:rPr>
        <w:t>ставлять таблицы значений для булевых функций, преобразовывать тождественным образом выражения для булевых функций,</w:t>
      </w:r>
      <w:r>
        <w:rPr>
          <w:rFonts w:cs="Tahoma"/>
        </w:rPr>
        <w:t xml:space="preserve"> выражать одни булевы функции через другие, проверять на полноту системы булевых функций;</w:t>
      </w:r>
    </w:p>
    <w:p w:rsidR="00756B61" w:rsidRDefault="003F0D23">
      <w:pPr>
        <w:ind w:firstLine="709"/>
        <w:jc w:val="both"/>
      </w:pPr>
      <w:r>
        <w:t>— в</w:t>
      </w:r>
      <w:r>
        <w:rPr>
          <w:rFonts w:cs="Tahoma"/>
        </w:rPr>
        <w:t>ыявлять и различать необходимые и достаточные условия, проверять рассуждения на правильность с точки зрения логики.</w:t>
      </w:r>
    </w:p>
    <w:p w:rsidR="00756B61" w:rsidRDefault="003F0D23">
      <w:pPr>
        <w:ind w:firstLine="709"/>
        <w:jc w:val="both"/>
        <w:rPr>
          <w:rFonts w:cs="Tahoma"/>
          <w:b/>
          <w:bCs/>
        </w:rPr>
      </w:pPr>
      <w:r>
        <w:rPr>
          <w:rFonts w:cs="Tahoma"/>
          <w:b/>
          <w:bCs/>
        </w:rPr>
        <w:tab/>
        <w:t xml:space="preserve">владеть: </w:t>
      </w:r>
    </w:p>
    <w:p w:rsidR="00756B61" w:rsidRDefault="003F0D23">
      <w:pPr>
        <w:ind w:firstLine="709"/>
        <w:jc w:val="both"/>
      </w:pPr>
      <w:r>
        <w:t>— теоретико-множественной концепцией</w:t>
      </w:r>
      <w:r>
        <w:t xml:space="preserve"> в математике и в математическом образовании;</w:t>
      </w:r>
    </w:p>
    <w:p w:rsidR="00756B61" w:rsidRDefault="003F0D23">
      <w:pPr>
        <w:ind w:firstLine="709"/>
        <w:jc w:val="both"/>
      </w:pPr>
      <w:r>
        <w:t>— концепцией алгебраической структуры;</w:t>
      </w:r>
    </w:p>
    <w:p w:rsidR="00756B61" w:rsidRDefault="003F0D23">
      <w:pPr>
        <w:ind w:firstLine="709"/>
        <w:jc w:val="both"/>
      </w:pPr>
      <w:r>
        <w:t>— навыками комбинаторного и алгоритмического мышления, необходимыми для использования при написании компьютерных программ;</w:t>
      </w:r>
    </w:p>
    <w:p w:rsidR="00756B61" w:rsidRDefault="003F0D23">
      <w:pPr>
        <w:ind w:firstLine="709"/>
        <w:jc w:val="both"/>
        <w:rPr>
          <w:rFonts w:cs="Tahoma"/>
          <w:b/>
          <w:bCs/>
        </w:rPr>
      </w:pPr>
      <w:r>
        <w:t>— пониманием существа различий и связей между ин</w:t>
      </w:r>
      <w:r>
        <w:t xml:space="preserve">туитивным и формальным подходом </w:t>
      </w:r>
      <w:proofErr w:type="spellStart"/>
      <w:r>
        <w:t>кпонятию</w:t>
      </w:r>
      <w:proofErr w:type="spellEnd"/>
      <w:r>
        <w:t xml:space="preserve"> алгоритма.</w:t>
      </w:r>
    </w:p>
    <w:p w:rsidR="00756B61" w:rsidRDefault="00756B61">
      <w:pPr>
        <w:ind w:firstLine="709"/>
        <w:jc w:val="both"/>
        <w:rPr>
          <w:rFonts w:cs="Tahoma"/>
          <w:b/>
          <w:bCs/>
        </w:rPr>
      </w:pPr>
    </w:p>
    <w:bookmarkEnd w:id="0"/>
    <w:bookmarkEnd w:id="1"/>
    <w:p w:rsidR="00756B61" w:rsidRDefault="003F0D23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Результаты освоения </w:t>
      </w:r>
      <w:r>
        <w:rPr>
          <w:rFonts w:ascii="Times New Roman" w:hAnsi="Times New Roman"/>
          <w:sz w:val="24"/>
          <w:szCs w:val="24"/>
          <w:u w:val="single"/>
        </w:rPr>
        <w:t>учебной дисциплины</w:t>
      </w:r>
    </w:p>
    <w:p w:rsidR="00756B61" w:rsidRDefault="003F0D23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Освоение содержания </w:t>
      </w:r>
      <w:r>
        <w:rPr>
          <w:rFonts w:ascii="Times New Roman" w:hAnsi="Times New Roman"/>
        </w:rPr>
        <w:t>учебной дисциплины</w:t>
      </w:r>
      <w: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«</w:t>
      </w:r>
      <w:r>
        <w:rPr>
          <w:rFonts w:ascii="Times New Roman" w:hAnsi="Times New Roman"/>
          <w:color w:val="000000"/>
        </w:rPr>
        <w:t>Дискретная математика с элементами математической логики»</w:t>
      </w:r>
      <w:r>
        <w:rPr>
          <w:rFonts w:ascii="Times New Roman" w:hAnsi="Times New Roman"/>
          <w:color w:val="000000"/>
          <w:sz w:val="24"/>
          <w:szCs w:val="24"/>
        </w:rPr>
        <w:t xml:space="preserve"> обеспечивает достижение студентами следующих результатов: </w:t>
      </w:r>
    </w:p>
    <w:p w:rsidR="00756B61" w:rsidRDefault="00756B61">
      <w:pPr>
        <w:ind w:firstLine="709"/>
        <w:jc w:val="both"/>
        <w:rPr>
          <w:b/>
          <w:color w:val="000000"/>
        </w:rPr>
      </w:pPr>
    </w:p>
    <w:p w:rsidR="00756B61" w:rsidRDefault="003F0D23">
      <w:pPr>
        <w:ind w:firstLine="709"/>
        <w:jc w:val="both"/>
        <w:rPr>
          <w:b/>
          <w:color w:val="000000"/>
        </w:rPr>
      </w:pPr>
      <w:r>
        <w:rPr>
          <w:b/>
          <w:color w:val="000000"/>
        </w:rPr>
        <w:t xml:space="preserve">личностных: </w:t>
      </w:r>
    </w:p>
    <w:p w:rsidR="00756B61" w:rsidRDefault="003F0D23">
      <w:pPr>
        <w:ind w:firstLine="709"/>
        <w:jc w:val="both"/>
      </w:pPr>
      <w:r>
        <w:t>—</w:t>
      </w:r>
      <w:r>
        <w:rPr>
          <w:color w:val="000000"/>
        </w:rPr>
        <w:t xml:space="preserve"> понимание значимости дискретной математики и математической логики для научно-технического прогресса, сформированность отношения к математике как к части общечеловеческой культуры через знакомство с историей развития математики, эволюцией ма</w:t>
      </w:r>
      <w:r>
        <w:rPr>
          <w:color w:val="000000"/>
        </w:rPr>
        <w:t xml:space="preserve">тематических идей; </w:t>
      </w:r>
    </w:p>
    <w:p w:rsidR="00756B61" w:rsidRDefault="003F0D23">
      <w:pPr>
        <w:ind w:firstLine="709"/>
        <w:jc w:val="both"/>
      </w:pPr>
      <w:r>
        <w:t>—</w:t>
      </w:r>
      <w:r>
        <w:rPr>
          <w:color w:val="000000"/>
        </w:rPr>
        <w:t xml:space="preserve">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 </w:t>
      </w:r>
    </w:p>
    <w:p w:rsidR="00756B61" w:rsidRDefault="003F0D23">
      <w:pPr>
        <w:ind w:firstLine="709"/>
        <w:jc w:val="both"/>
      </w:pPr>
      <w:r>
        <w:t>—</w:t>
      </w:r>
      <w:r>
        <w:rPr>
          <w:color w:val="000000"/>
        </w:rPr>
        <w:t xml:space="preserve"> овладение</w:t>
      </w:r>
      <w:r>
        <w:rPr>
          <w:color w:val="000000"/>
        </w:rPr>
        <w:t xml:space="preserve"> математическими знаниями и умениями, необходимыми в повседневной жизни, для освоения смежных естественно-научных дисциплин и дисциплин профессионального цикла;</w:t>
      </w:r>
    </w:p>
    <w:p w:rsidR="00756B61" w:rsidRDefault="003F0D23">
      <w:pPr>
        <w:ind w:firstLine="709"/>
        <w:jc w:val="both"/>
      </w:pPr>
      <w:r>
        <w:t>—</w:t>
      </w:r>
      <w:r>
        <w:rPr>
          <w:color w:val="000000"/>
        </w:rPr>
        <w:t xml:space="preserve"> готовность и способность к самостоятельной творческой и ответственной деятельности; </w:t>
      </w:r>
    </w:p>
    <w:p w:rsidR="00756B61" w:rsidRDefault="003F0D23">
      <w:pPr>
        <w:ind w:firstLine="709"/>
        <w:jc w:val="both"/>
      </w:pPr>
      <w:r>
        <w:t>—</w:t>
      </w:r>
      <w:r>
        <w:rPr>
          <w:color w:val="000000"/>
        </w:rPr>
        <w:t xml:space="preserve"> готовн</w:t>
      </w:r>
      <w:r>
        <w:rPr>
          <w:color w:val="000000"/>
        </w:rPr>
        <w:t xml:space="preserve">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 </w:t>
      </w:r>
    </w:p>
    <w:p w:rsidR="00756B61" w:rsidRDefault="003F0D23">
      <w:pPr>
        <w:ind w:firstLine="709"/>
        <w:jc w:val="both"/>
      </w:pPr>
      <w:r>
        <w:lastRenderedPageBreak/>
        <w:t>—</w:t>
      </w:r>
      <w:r>
        <w:rPr>
          <w:color w:val="000000"/>
        </w:rPr>
        <w:t xml:space="preserve"> отношение к профессиональной деятельности как возможности участия в решении личных, обще</w:t>
      </w:r>
      <w:r>
        <w:rPr>
          <w:color w:val="000000"/>
        </w:rPr>
        <w:t>ственных, государственных, общенациональных проблем</w:t>
      </w:r>
    </w:p>
    <w:p w:rsidR="00756B61" w:rsidRDefault="00756B61">
      <w:pPr>
        <w:ind w:firstLine="709"/>
        <w:jc w:val="both"/>
        <w:rPr>
          <w:b/>
          <w:color w:val="000000"/>
        </w:rPr>
      </w:pPr>
    </w:p>
    <w:p w:rsidR="00756B61" w:rsidRDefault="003F0D23">
      <w:pPr>
        <w:ind w:firstLine="709"/>
        <w:jc w:val="both"/>
        <w:rPr>
          <w:b/>
          <w:color w:val="000000"/>
        </w:rPr>
      </w:pPr>
      <w:r>
        <w:rPr>
          <w:b/>
          <w:color w:val="000000"/>
        </w:rPr>
        <w:t xml:space="preserve">метапредметных: </w:t>
      </w:r>
    </w:p>
    <w:p w:rsidR="00756B61" w:rsidRDefault="003F0D23">
      <w:pPr>
        <w:ind w:firstLine="709"/>
        <w:jc w:val="both"/>
      </w:pPr>
      <w:r>
        <w:t>—</w:t>
      </w:r>
      <w:r>
        <w:rPr>
          <w:color w:val="000000"/>
        </w:rPr>
        <w:t xml:space="preserve">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</w:t>
      </w:r>
      <w:r>
        <w:rPr>
          <w:color w:val="000000"/>
        </w:rPr>
        <w:t xml:space="preserve">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756B61" w:rsidRDefault="003F0D23">
      <w:pPr>
        <w:ind w:firstLine="709"/>
        <w:jc w:val="both"/>
      </w:pPr>
      <w:r>
        <w:t>—</w:t>
      </w:r>
      <w:r>
        <w:rPr>
          <w:color w:val="000000"/>
        </w:rPr>
        <w:t xml:space="preserve"> умение продуктивно общаться и взаимодействовать в процессе совместной деятельности, учитывать позиции других участников деят</w:t>
      </w:r>
      <w:r>
        <w:rPr>
          <w:color w:val="000000"/>
        </w:rPr>
        <w:t xml:space="preserve">ельности, эффективно разрешать конфликты; </w:t>
      </w:r>
    </w:p>
    <w:p w:rsidR="00756B61" w:rsidRDefault="003F0D23">
      <w:pPr>
        <w:ind w:firstLine="709"/>
        <w:jc w:val="both"/>
      </w:pPr>
      <w:r>
        <w:t>—</w:t>
      </w:r>
      <w:r>
        <w:rPr>
          <w:color w:val="000000"/>
        </w:rPr>
        <w:t xml:space="preserve">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</w:t>
      </w:r>
      <w:r>
        <w:rPr>
          <w:color w:val="000000"/>
        </w:rPr>
        <w:t xml:space="preserve"> различных методов познания; </w:t>
      </w:r>
    </w:p>
    <w:p w:rsidR="00756B61" w:rsidRDefault="003F0D23">
      <w:pPr>
        <w:ind w:firstLine="709"/>
        <w:jc w:val="both"/>
      </w:pPr>
      <w:r>
        <w:t>—</w:t>
      </w:r>
      <w:r>
        <w:rPr>
          <w:color w:val="000000"/>
        </w:rPr>
        <w:t xml:space="preserve"> </w:t>
      </w:r>
      <w:r>
        <w:rPr>
          <w:color w:val="000000"/>
        </w:rPr>
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756B61" w:rsidRDefault="003F0D23">
      <w:pPr>
        <w:ind w:firstLine="709"/>
        <w:jc w:val="both"/>
      </w:pPr>
      <w:r>
        <w:t>—</w:t>
      </w:r>
      <w:r>
        <w:rPr>
          <w:color w:val="000000"/>
        </w:rPr>
        <w:t xml:space="preserve"> владение язык</w:t>
      </w:r>
      <w:r>
        <w:rPr>
          <w:color w:val="000000"/>
        </w:rPr>
        <w:t xml:space="preserve">овыми средствами: умение ясно, логично и точно излагать свою точку зрения, использовать адекватные языковые средства; </w:t>
      </w:r>
    </w:p>
    <w:p w:rsidR="00756B61" w:rsidRDefault="003F0D23">
      <w:pPr>
        <w:ind w:firstLine="709"/>
        <w:jc w:val="both"/>
      </w:pPr>
      <w:r>
        <w:t>—</w:t>
      </w:r>
      <w:r>
        <w:rPr>
          <w:color w:val="000000"/>
        </w:rPr>
        <w:t xml:space="preserve"> владение навыками познавательной рефлексии как осознания совершаемых действий и мыслительных процессов, их результатов и оснований, гра</w:t>
      </w:r>
      <w:r>
        <w:rPr>
          <w:color w:val="000000"/>
        </w:rPr>
        <w:t xml:space="preserve">ниц своего знания и незнания, новых познавательных задач и средств для их достижения; </w:t>
      </w:r>
    </w:p>
    <w:p w:rsidR="00756B61" w:rsidRDefault="003F0D23">
      <w:pPr>
        <w:ind w:firstLine="709"/>
        <w:jc w:val="both"/>
      </w:pPr>
      <w:r>
        <w:t>—</w:t>
      </w:r>
      <w:r>
        <w:rPr>
          <w:color w:val="000000"/>
        </w:rPr>
        <w:t xml:space="preserve"> 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</w:t>
      </w:r>
      <w:r>
        <w:rPr>
          <w:color w:val="000000"/>
        </w:rPr>
        <w:t xml:space="preserve">ира. </w:t>
      </w:r>
    </w:p>
    <w:p w:rsidR="00756B61" w:rsidRDefault="00756B61">
      <w:pPr>
        <w:ind w:firstLine="709"/>
        <w:jc w:val="both"/>
        <w:rPr>
          <w:color w:val="000000"/>
        </w:rPr>
      </w:pPr>
    </w:p>
    <w:p w:rsidR="00756B61" w:rsidRDefault="003F0D23">
      <w:pPr>
        <w:ind w:firstLine="709"/>
        <w:jc w:val="both"/>
        <w:rPr>
          <w:b/>
          <w:color w:val="000000"/>
        </w:rPr>
      </w:pPr>
      <w:r>
        <w:rPr>
          <w:b/>
          <w:color w:val="000000"/>
        </w:rPr>
        <w:t xml:space="preserve">предметных: </w:t>
      </w:r>
    </w:p>
    <w:p w:rsidR="00756B61" w:rsidRDefault="003F0D23">
      <w:pPr>
        <w:ind w:firstLine="709"/>
        <w:jc w:val="both"/>
      </w:pPr>
      <w:r>
        <w:t xml:space="preserve">— </w:t>
      </w:r>
      <w:r>
        <w:rPr>
          <w:rFonts w:cs="Arial"/>
        </w:rPr>
        <w:t>готовность к использованию основные методов дискретной математики и математической логики в профессиональной деятельности для теоретического и экспериментального исследования;</w:t>
      </w:r>
    </w:p>
    <w:p w:rsidR="00756B61" w:rsidRDefault="003F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— </w:t>
      </w:r>
      <w:r>
        <w:rPr>
          <w:rFonts w:cs="Arial"/>
        </w:rPr>
        <w:t xml:space="preserve">готовность к использованию соответствующего </w:t>
      </w:r>
      <w:r>
        <w:rPr>
          <w:rFonts w:cs="Arial"/>
        </w:rPr>
        <w:t>математического аппарата для обработки, анализа и систематизации информации</w:t>
      </w:r>
      <w:r>
        <w:rPr>
          <w:rFonts w:ascii="Arial" w:eastAsia="Arial" w:hAnsi="Arial" w:cs="Arial"/>
        </w:rPr>
        <w:t xml:space="preserve">; </w:t>
      </w:r>
    </w:p>
    <w:p w:rsidR="00756B61" w:rsidRDefault="003F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— </w:t>
      </w:r>
      <w:r>
        <w:rPr>
          <w:rFonts w:cs="Arial"/>
        </w:rPr>
        <w:t xml:space="preserve">готовность к использованию методов дискретной математики и </w:t>
      </w:r>
      <w:proofErr w:type="spellStart"/>
      <w:r>
        <w:rPr>
          <w:rFonts w:cs="Arial"/>
        </w:rPr>
        <w:t>математичекой</w:t>
      </w:r>
      <w:proofErr w:type="spellEnd"/>
      <w:r>
        <w:rPr>
          <w:rFonts w:cs="Arial"/>
        </w:rPr>
        <w:t xml:space="preserve"> логики при изучении дисциплин математического и естественно - научного и профессионального цикла;</w:t>
      </w:r>
    </w:p>
    <w:p w:rsidR="00756B61" w:rsidRDefault="003F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— исп</w:t>
      </w:r>
      <w:r>
        <w:t>ользование математического аппарата дискретной математики и математической логики, методов доказательства утверждений в этой области, навыками алгоритмизации основных задач.</w:t>
      </w: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9564" w:type="dxa"/>
        <w:jc w:val="right"/>
        <w:tblLayout w:type="fixed"/>
        <w:tblLook w:val="04A0" w:firstRow="1" w:lastRow="0" w:firstColumn="1" w:lastColumn="0" w:noHBand="0" w:noVBand="1"/>
      </w:tblPr>
      <w:tblGrid>
        <w:gridCol w:w="6905"/>
        <w:gridCol w:w="2659"/>
      </w:tblGrid>
      <w:tr w:rsidR="00756B61">
        <w:trPr>
          <w:jc w:val="right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pPr>
              <w:ind w:firstLine="3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Личностные результаты </w:t>
            </w:r>
          </w:p>
          <w:p w:rsidR="00756B61" w:rsidRDefault="003F0D23">
            <w:pPr>
              <w:ind w:firstLine="3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реализации программы воспитания </w:t>
            </w:r>
          </w:p>
          <w:p w:rsidR="00756B61" w:rsidRDefault="003F0D23">
            <w:pPr>
              <w:widowControl w:val="0"/>
              <w:autoSpaceDE w:val="0"/>
              <w:ind w:firstLine="34"/>
              <w:jc w:val="center"/>
              <w:rPr>
                <w:b/>
                <w:bCs/>
              </w:rPr>
            </w:pPr>
            <w:r>
              <w:rPr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widowControl w:val="0"/>
              <w:autoSpaceDE w:val="0"/>
              <w:ind w:firstLine="34"/>
              <w:jc w:val="center"/>
            </w:pPr>
            <w:r>
              <w:rPr>
                <w:b/>
                <w:bCs/>
              </w:rPr>
              <w:t>Код личнос</w:t>
            </w:r>
            <w:r>
              <w:rPr>
                <w:b/>
                <w:bCs/>
              </w:rPr>
              <w:t>тных результатов реализации программы воспитания</w:t>
            </w:r>
          </w:p>
        </w:tc>
      </w:tr>
      <w:tr w:rsidR="00756B61">
        <w:trPr>
          <w:jc w:val="right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pPr>
              <w:spacing w:line="276" w:lineRule="auto"/>
              <w:ind w:firstLine="33"/>
              <w:jc w:val="both"/>
              <w:rPr>
                <w:b/>
                <w:bCs/>
              </w:rPr>
            </w:pPr>
            <w: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4</w:t>
            </w:r>
          </w:p>
        </w:tc>
      </w:tr>
      <w:tr w:rsidR="00756B61">
        <w:trPr>
          <w:jc w:val="right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pPr>
              <w:spacing w:line="276" w:lineRule="auto"/>
              <w:jc w:val="both"/>
              <w:rPr>
                <w:b/>
                <w:bCs/>
              </w:rPr>
            </w:pPr>
            <w: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10</w:t>
            </w:r>
          </w:p>
        </w:tc>
      </w:tr>
      <w:tr w:rsidR="00756B61">
        <w:trPr>
          <w:jc w:val="right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pPr>
              <w:spacing w:line="276" w:lineRule="auto"/>
              <w:ind w:firstLine="33"/>
              <w:rPr>
                <w:bCs/>
              </w:rPr>
            </w:pPr>
            <w:r>
              <w:rPr>
                <w:bCs/>
              </w:rPr>
              <w:lastRenderedPageBreak/>
              <w:t>Применение навыков креативного мышления и воображения при решении нестандартных задач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22</w:t>
            </w:r>
          </w:p>
        </w:tc>
      </w:tr>
      <w:tr w:rsidR="00756B61">
        <w:trPr>
          <w:jc w:val="right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pPr>
              <w:spacing w:line="276" w:lineRule="auto"/>
              <w:ind w:firstLine="33"/>
            </w:pPr>
            <w:r>
              <w:rPr>
                <w:bCs/>
              </w:rPr>
              <w:t>Самостоятельно определяющий задачи профессионального и личнос</w:t>
            </w:r>
            <w:r>
              <w:rPr>
                <w:bCs/>
              </w:rPr>
              <w:t>тного развития, занимающийся самообразованием, осознанно планирующий повышение квалификации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23</w:t>
            </w:r>
          </w:p>
        </w:tc>
      </w:tr>
    </w:tbl>
    <w:p w:rsidR="00756B61" w:rsidRDefault="00756B61">
      <w:pPr>
        <w:widowControl w:val="0"/>
        <w:autoSpaceDE w:val="0"/>
        <w:ind w:firstLine="709"/>
        <w:jc w:val="both"/>
      </w:pPr>
    </w:p>
    <w:p w:rsidR="00756B61" w:rsidRDefault="00756B61">
      <w:pPr>
        <w:pStyle w:val="1"/>
        <w:keepNext w:val="0"/>
        <w:widowControl w:val="0"/>
        <w:tabs>
          <w:tab w:val="left" w:pos="1042"/>
        </w:tabs>
        <w:ind w:firstLine="0"/>
        <w:jc w:val="both"/>
        <w:rPr>
          <w:b/>
        </w:rPr>
      </w:pPr>
    </w:p>
    <w:p w:rsidR="00756B61" w:rsidRDefault="003F0D23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>
        <w:rPr>
          <w:b/>
        </w:rPr>
        <w:t>1.</w:t>
      </w:r>
      <w:proofErr w:type="gramStart"/>
      <w:r>
        <w:rPr>
          <w:b/>
        </w:rPr>
        <w:t>4.Реализация</w:t>
      </w:r>
      <w:proofErr w:type="gramEnd"/>
      <w:r>
        <w:rPr>
          <w:b/>
          <w:spacing w:val="-7"/>
        </w:rPr>
        <w:t xml:space="preserve"> </w:t>
      </w:r>
      <w:r>
        <w:rPr>
          <w:b/>
        </w:rPr>
        <w:t>воспитательных</w:t>
      </w:r>
      <w:r>
        <w:rPr>
          <w:b/>
          <w:spacing w:val="-5"/>
        </w:rPr>
        <w:t xml:space="preserve"> </w:t>
      </w:r>
      <w:r>
        <w:rPr>
          <w:b/>
        </w:rPr>
        <w:t>аспектов</w:t>
      </w:r>
      <w:r>
        <w:rPr>
          <w:b/>
          <w:spacing w:val="-5"/>
        </w:rPr>
        <w:t xml:space="preserve"> </w:t>
      </w:r>
      <w:r>
        <w:rPr>
          <w:b/>
        </w:rPr>
        <w:t>в</w:t>
      </w:r>
      <w:r>
        <w:rPr>
          <w:b/>
          <w:spacing w:val="-5"/>
        </w:rPr>
        <w:t xml:space="preserve"> </w:t>
      </w:r>
      <w:r>
        <w:rPr>
          <w:b/>
        </w:rPr>
        <w:t>процессе</w:t>
      </w:r>
      <w:r>
        <w:rPr>
          <w:b/>
          <w:spacing w:val="-6"/>
        </w:rPr>
        <w:t xml:space="preserve"> </w:t>
      </w:r>
      <w:r>
        <w:rPr>
          <w:b/>
        </w:rPr>
        <w:t>учебных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занятий</w:t>
      </w:r>
    </w:p>
    <w:p w:rsidR="00756B61" w:rsidRDefault="003F0D23">
      <w:pPr>
        <w:pStyle w:val="a8"/>
        <w:tabs>
          <w:tab w:val="left" w:pos="10206"/>
        </w:tabs>
        <w:spacing w:after="0"/>
        <w:ind w:firstLine="709"/>
        <w:jc w:val="both"/>
      </w:pPr>
      <w: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 w:rsidR="00756B61" w:rsidRDefault="003F0D23">
      <w:pPr>
        <w:pStyle w:val="ab"/>
        <w:widowControl w:val="0"/>
        <w:numPr>
          <w:ilvl w:val="0"/>
          <w:numId w:val="7"/>
        </w:numPr>
        <w:tabs>
          <w:tab w:val="left" w:pos="1276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:rsidR="00756B61" w:rsidRDefault="003F0D23">
      <w:pPr>
        <w:pStyle w:val="ab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</w:t>
      </w:r>
      <w:r>
        <w:rPr>
          <w:rFonts w:ascii="Times New Roman" w:hAnsi="Times New Roman"/>
          <w:sz w:val="24"/>
          <w:szCs w:val="24"/>
        </w:rPr>
        <w:t>я;</w:t>
      </w:r>
    </w:p>
    <w:p w:rsidR="00756B61" w:rsidRDefault="003F0D23">
      <w:pPr>
        <w:pStyle w:val="ab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756B61" w:rsidRDefault="003F0D23">
      <w:pPr>
        <w:pStyle w:val="ab"/>
        <w:widowControl w:val="0"/>
        <w:numPr>
          <w:ilvl w:val="0"/>
          <w:numId w:val="11"/>
        </w:numPr>
        <w:tabs>
          <w:tab w:val="left" w:pos="1276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756B61" w:rsidRDefault="003F0D23">
      <w:pPr>
        <w:pStyle w:val="ab"/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проявление </w:t>
      </w:r>
      <w:r>
        <w:rPr>
          <w:rFonts w:ascii="Times New Roman" w:hAnsi="Times New Roman"/>
          <w:sz w:val="24"/>
          <w:szCs w:val="24"/>
        </w:rPr>
        <w:t>высокопрофессиональной трудовой активности;</w:t>
      </w:r>
    </w:p>
    <w:p w:rsidR="00756B61" w:rsidRDefault="003F0D23">
      <w:pPr>
        <w:pStyle w:val="ab"/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:rsidR="00756B61" w:rsidRDefault="003F0D23">
      <w:pPr>
        <w:pStyle w:val="ab"/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756B61" w:rsidRDefault="003F0D23">
      <w:pPr>
        <w:pStyle w:val="a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</w:t>
      </w:r>
      <w:r>
        <w:rPr>
          <w:rFonts w:ascii="Times New Roman" w:hAnsi="Times New Roman"/>
          <w:sz w:val="24"/>
          <w:szCs w:val="24"/>
        </w:rPr>
        <w:t>ии с обучающимися, преподавателями, мастерами и руководителями практики;</w:t>
      </w:r>
    </w:p>
    <w:p w:rsidR="00756B61" w:rsidRDefault="003F0D23">
      <w:pPr>
        <w:pStyle w:val="ab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756B61" w:rsidRDefault="003F0D23">
      <w:pPr>
        <w:pStyle w:val="ab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756B61" w:rsidRDefault="003F0D23">
      <w:pPr>
        <w:pStyle w:val="ab"/>
        <w:widowControl w:val="0"/>
        <w:numPr>
          <w:ilvl w:val="0"/>
          <w:numId w:val="13"/>
        </w:numPr>
        <w:tabs>
          <w:tab w:val="left" w:pos="851"/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</w:t>
      </w:r>
      <w:r>
        <w:rPr>
          <w:rFonts w:ascii="Times New Roman" w:hAnsi="Times New Roman"/>
          <w:sz w:val="24"/>
          <w:szCs w:val="24"/>
        </w:rPr>
        <w:t>разного статуса, этнической, религиозной принадлежности и в многообразных обстоятельствах;</w:t>
      </w:r>
    </w:p>
    <w:p w:rsidR="00756B61" w:rsidRDefault="003F0D23">
      <w:pPr>
        <w:pStyle w:val="ab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:rsidR="00756B61" w:rsidRDefault="003F0D23">
      <w:pPr>
        <w:pStyle w:val="ab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</w:t>
      </w:r>
      <w:r>
        <w:rPr>
          <w:rFonts w:ascii="Times New Roman" w:hAnsi="Times New Roman"/>
          <w:sz w:val="24"/>
          <w:szCs w:val="24"/>
        </w:rPr>
        <w:t>ва;</w:t>
      </w:r>
    </w:p>
    <w:p w:rsidR="00756B61" w:rsidRDefault="003F0D23">
      <w:pPr>
        <w:pStyle w:val="ab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756B61" w:rsidRDefault="003F0D23">
      <w:pPr>
        <w:pStyle w:val="ab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756B61" w:rsidRDefault="003F0D23">
      <w:pPr>
        <w:pStyle w:val="ab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отсутствие социальных конфликтов среди обучающихся, основанных на межнациональной, </w:t>
      </w:r>
      <w:r>
        <w:rPr>
          <w:rFonts w:ascii="Times New Roman" w:hAnsi="Times New Roman"/>
          <w:sz w:val="24"/>
          <w:szCs w:val="24"/>
        </w:rPr>
        <w:t>межрелигиозной почве;</w:t>
      </w:r>
    </w:p>
    <w:p w:rsidR="00756B61" w:rsidRDefault="003F0D23">
      <w:pPr>
        <w:pStyle w:val="ab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756B61" w:rsidRDefault="003F0D23">
      <w:pPr>
        <w:pStyle w:val="ab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756B61" w:rsidRDefault="003F0D23">
      <w:pPr>
        <w:pStyle w:val="ab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эко</w:t>
      </w:r>
      <w:r>
        <w:rPr>
          <w:rFonts w:ascii="Times New Roman" w:hAnsi="Times New Roman"/>
          <w:sz w:val="24"/>
          <w:szCs w:val="24"/>
        </w:rPr>
        <w:t>логической культуры, бережного отношения к родной земле, природным богатствам России и мира;</w:t>
      </w:r>
    </w:p>
    <w:p w:rsidR="00756B61" w:rsidRDefault="003F0D23">
      <w:pPr>
        <w:pStyle w:val="ab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756B61" w:rsidRDefault="003F0D23">
      <w:pPr>
        <w:pStyle w:val="ab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навыков здорового образа жизн</w:t>
      </w:r>
      <w:r>
        <w:rPr>
          <w:rFonts w:ascii="Times New Roman" w:hAnsi="Times New Roman"/>
          <w:sz w:val="24"/>
          <w:szCs w:val="24"/>
        </w:rPr>
        <w:t>и и высокий уровень культуры здоровья обучающихся;</w:t>
      </w:r>
    </w:p>
    <w:p w:rsidR="00756B61" w:rsidRDefault="003F0D23">
      <w:pPr>
        <w:pStyle w:val="ab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756B61" w:rsidRDefault="003F0D23">
      <w:pPr>
        <w:pStyle w:val="ab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культуры потребления инф</w:t>
      </w:r>
      <w:r>
        <w:rPr>
          <w:rFonts w:ascii="Times New Roman" w:hAnsi="Times New Roman"/>
          <w:sz w:val="24"/>
          <w:szCs w:val="24"/>
        </w:rPr>
        <w:t xml:space="preserve">ормации, умений и навыков пользования </w:t>
      </w:r>
      <w:r>
        <w:rPr>
          <w:rFonts w:ascii="Times New Roman" w:hAnsi="Times New Roman"/>
          <w:sz w:val="24"/>
          <w:szCs w:val="24"/>
        </w:rPr>
        <w:lastRenderedPageBreak/>
        <w:t>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756B61" w:rsidRDefault="003F0D23">
      <w:pPr>
        <w:pStyle w:val="ab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756B61" w:rsidRDefault="003F0D23">
      <w:pPr>
        <w:pStyle w:val="ab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</w:t>
      </w:r>
      <w:r>
        <w:rPr>
          <w:rFonts w:ascii="Times New Roman" w:hAnsi="Times New Roman"/>
          <w:sz w:val="24"/>
          <w:szCs w:val="24"/>
        </w:rPr>
        <w:t>рмирование мотивации на получение профильного высшего образования по выбранной специальности;</w:t>
      </w:r>
    </w:p>
    <w:p w:rsidR="00756B61" w:rsidRDefault="003F0D23">
      <w:pPr>
        <w:pStyle w:val="ab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</w:t>
      </w:r>
      <w:r>
        <w:rPr>
          <w:rFonts w:ascii="Times New Roman" w:hAnsi="Times New Roman"/>
          <w:sz w:val="24"/>
          <w:szCs w:val="24"/>
        </w:rPr>
        <w:t>льности;</w:t>
      </w:r>
    </w:p>
    <w:p w:rsidR="00756B61" w:rsidRDefault="003F0D23">
      <w:pPr>
        <w:pStyle w:val="ab"/>
        <w:widowControl w:val="0"/>
        <w:numPr>
          <w:ilvl w:val="0"/>
          <w:numId w:val="14"/>
        </w:numPr>
        <w:tabs>
          <w:tab w:val="left" w:pos="851"/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756B61" w:rsidRDefault="003F0D23">
      <w:pPr>
        <w:pStyle w:val="a8"/>
        <w:spacing w:after="0"/>
        <w:ind w:firstLine="709"/>
        <w:jc w:val="both"/>
      </w:pPr>
      <w: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</w:t>
      </w:r>
      <w:r>
        <w:t>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t>для обсуждения.</w:t>
      </w:r>
    </w:p>
    <w:p w:rsidR="00756B61" w:rsidRDefault="00756B61">
      <w:pPr>
        <w:pStyle w:val="a8"/>
        <w:spacing w:after="0"/>
        <w:ind w:firstLine="709"/>
        <w:jc w:val="both"/>
      </w:pPr>
    </w:p>
    <w:p w:rsidR="00756B61" w:rsidRDefault="003F0D23">
      <w:pPr>
        <w:pStyle w:val="a8"/>
        <w:spacing w:after="0"/>
        <w:ind w:firstLine="709"/>
        <w:jc w:val="both"/>
      </w:pPr>
      <w:r>
        <w:rPr>
          <w:b/>
        </w:rPr>
        <w:t>1.</w:t>
      </w:r>
      <w:proofErr w:type="gramStart"/>
      <w:r>
        <w:rPr>
          <w:b/>
        </w:rPr>
        <w:t>5.Использование</w:t>
      </w:r>
      <w:proofErr w:type="gramEnd"/>
      <w:r>
        <w:rPr>
          <w:b/>
          <w:spacing w:val="-10"/>
        </w:rPr>
        <w:t xml:space="preserve"> </w:t>
      </w:r>
      <w:r>
        <w:rPr>
          <w:b/>
        </w:rPr>
        <w:t>активных</w:t>
      </w:r>
      <w:r>
        <w:rPr>
          <w:b/>
          <w:spacing w:val="-7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интерактивных</w:t>
      </w:r>
      <w:r>
        <w:rPr>
          <w:b/>
          <w:spacing w:val="-7"/>
        </w:rPr>
        <w:t xml:space="preserve"> </w:t>
      </w:r>
      <w:r>
        <w:rPr>
          <w:b/>
        </w:rPr>
        <w:t>форм</w:t>
      </w:r>
      <w:r>
        <w:rPr>
          <w:b/>
          <w:spacing w:val="-7"/>
        </w:rPr>
        <w:t xml:space="preserve"> </w:t>
      </w:r>
      <w:r>
        <w:rPr>
          <w:b/>
        </w:rPr>
        <w:t>проведения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занятий</w:t>
      </w:r>
    </w:p>
    <w:p w:rsidR="00756B61" w:rsidRDefault="003F0D23">
      <w:pPr>
        <w:pStyle w:val="ab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spacing w:val="-6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занятиях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pacing w:val="-6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pacing w:val="-2"/>
          <w:sz w:val="24"/>
          <w:szCs w:val="24"/>
        </w:rPr>
        <w:t>учебной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дисциплине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используются следующие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>активные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10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 xml:space="preserve">интерактивные формы проведения </w:t>
      </w:r>
      <w:r>
        <w:rPr>
          <w:rFonts w:ascii="Times New Roman" w:hAnsi="Times New Roman"/>
          <w:sz w:val="24"/>
          <w:szCs w:val="24"/>
        </w:rPr>
        <w:t>занятий:</w:t>
      </w:r>
    </w:p>
    <w:p w:rsidR="00756B61" w:rsidRDefault="003F0D23">
      <w:pPr>
        <w:pStyle w:val="ab"/>
        <w:widowControl w:val="0"/>
        <w:numPr>
          <w:ilvl w:val="0"/>
          <w:numId w:val="5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круглый</w:t>
      </w:r>
      <w:r>
        <w:rPr>
          <w:rFonts w:ascii="Times New Roman" w:hAnsi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стол;</w:t>
      </w:r>
    </w:p>
    <w:p w:rsidR="00756B61" w:rsidRDefault="003F0D23">
      <w:pPr>
        <w:pStyle w:val="ab"/>
        <w:widowControl w:val="0"/>
        <w:numPr>
          <w:ilvl w:val="0"/>
          <w:numId w:val="5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дискуссии;</w:t>
      </w:r>
    </w:p>
    <w:p w:rsidR="00756B61" w:rsidRDefault="003F0D23">
      <w:pPr>
        <w:pStyle w:val="ab"/>
        <w:widowControl w:val="0"/>
        <w:numPr>
          <w:ilvl w:val="0"/>
          <w:numId w:val="5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групповая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парах;</w:t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ab/>
      </w:r>
    </w:p>
    <w:p w:rsidR="00756B61" w:rsidRDefault="003F0D23">
      <w:pPr>
        <w:pStyle w:val="ab"/>
        <w:widowControl w:val="0"/>
        <w:numPr>
          <w:ilvl w:val="0"/>
          <w:numId w:val="5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ситуационных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задач;</w:t>
      </w:r>
    </w:p>
    <w:p w:rsidR="00756B61" w:rsidRDefault="00756B61">
      <w:pPr>
        <w:pStyle w:val="a8"/>
        <w:spacing w:after="0"/>
        <w:ind w:firstLine="709"/>
        <w:jc w:val="both"/>
        <w:rPr>
          <w:b/>
        </w:rPr>
      </w:pPr>
    </w:p>
    <w:p w:rsidR="00756B61" w:rsidRDefault="003F0D23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  <w:r>
        <w:rPr>
          <w:b/>
        </w:rPr>
        <w:t>1.</w:t>
      </w:r>
      <w:proofErr w:type="gramStart"/>
      <w:r>
        <w:rPr>
          <w:b/>
        </w:rPr>
        <w:t>6.Практическая</w:t>
      </w:r>
      <w:proofErr w:type="gramEnd"/>
      <w:r>
        <w:rPr>
          <w:b/>
          <w:spacing w:val="-5"/>
        </w:rPr>
        <w:t xml:space="preserve"> </w:t>
      </w:r>
      <w:r>
        <w:rPr>
          <w:b/>
          <w:spacing w:val="-2"/>
        </w:rPr>
        <w:t>подготовка</w:t>
      </w:r>
    </w:p>
    <w:p w:rsidR="00756B61" w:rsidRDefault="003F0D23">
      <w:pPr>
        <w:pStyle w:val="a8"/>
        <w:spacing w:after="0"/>
        <w:ind w:firstLine="709"/>
        <w:jc w:val="both"/>
      </w:pPr>
      <w:r>
        <w:t>Практическая подготовка при реализации учебной дисциплины организуется следующим образом:</w:t>
      </w:r>
    </w:p>
    <w:p w:rsidR="00756B61" w:rsidRDefault="003F0D23">
      <w:pPr>
        <w:pStyle w:val="ab"/>
        <w:widowControl w:val="0"/>
        <w:numPr>
          <w:ilvl w:val="0"/>
          <w:numId w:val="5"/>
        </w:numPr>
        <w:tabs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>
        <w:rPr>
          <w:rFonts w:ascii="Times New Roman" w:hAnsi="Times New Roman"/>
          <w:spacing w:val="-2"/>
          <w:sz w:val="24"/>
          <w:szCs w:val="24"/>
        </w:rPr>
        <w:t>деятельностью.</w:t>
      </w:r>
    </w:p>
    <w:p w:rsidR="00756B61" w:rsidRDefault="003F0D23">
      <w:pPr>
        <w:pStyle w:val="ab"/>
        <w:widowControl w:val="0"/>
        <w:numPr>
          <w:ilvl w:val="0"/>
          <w:numId w:val="5"/>
        </w:numPr>
        <w:tabs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</w:t>
      </w:r>
      <w:r>
        <w:rPr>
          <w:rFonts w:ascii="Times New Roman" w:hAnsi="Times New Roman"/>
          <w:sz w:val="24"/>
          <w:szCs w:val="24"/>
        </w:rPr>
        <w:t>чебной информации, необходимой для последующего выполнения работ, связанных с будущей профессиональной деятельностью.</w:t>
      </w: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756B61" w:rsidRDefault="003F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Arial"/>
        </w:rPr>
      </w:pPr>
      <w:proofErr w:type="gramStart"/>
      <w:r>
        <w:rPr>
          <w:b/>
        </w:rPr>
        <w:t>1.7  Количество</w:t>
      </w:r>
      <w:proofErr w:type="gramEnd"/>
      <w:r>
        <w:rPr>
          <w:b/>
        </w:rPr>
        <w:t xml:space="preserve"> часов на освоении программы</w:t>
      </w:r>
    </w:p>
    <w:p w:rsidR="00756B61" w:rsidRDefault="00756B61">
      <w:pPr>
        <w:ind w:firstLine="709"/>
        <w:jc w:val="both"/>
        <w:rPr>
          <w:rFonts w:cs="Arial"/>
        </w:rPr>
      </w:pPr>
    </w:p>
    <w:p w:rsidR="00756B61" w:rsidRDefault="003F0D23">
      <w:pPr>
        <w:ind w:firstLine="709"/>
        <w:jc w:val="both"/>
      </w:pPr>
      <w:r>
        <w:t xml:space="preserve"> </w:t>
      </w:r>
      <w:r>
        <w:t>Максимальная учебная нагрузка обучающегося 42 часа, в том числе:</w:t>
      </w:r>
    </w:p>
    <w:p w:rsidR="00756B61" w:rsidRDefault="003F0D23">
      <w:pPr>
        <w:ind w:firstLine="709"/>
        <w:jc w:val="both"/>
      </w:pPr>
      <w:r>
        <w:t>лекции 22 часа;</w:t>
      </w:r>
    </w:p>
    <w:p w:rsidR="00756B61" w:rsidRDefault="003F0D23">
      <w:pPr>
        <w:ind w:firstLine="709"/>
        <w:jc w:val="both"/>
      </w:pPr>
      <w:r>
        <w:t>практические занятия 14 часов;</w:t>
      </w:r>
    </w:p>
    <w:p w:rsidR="00756B61" w:rsidRDefault="003F0D23">
      <w:pPr>
        <w:ind w:firstLine="709"/>
        <w:jc w:val="both"/>
      </w:pPr>
      <w:r>
        <w:t>самостоятельная работа 4 часа;</w:t>
      </w:r>
    </w:p>
    <w:p w:rsidR="00756B61" w:rsidRDefault="003F0D23">
      <w:pPr>
        <w:ind w:firstLine="709"/>
        <w:jc w:val="both"/>
      </w:pPr>
      <w:r>
        <w:t>экзамен 2 часа.</w:t>
      </w: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56B61" w:rsidRDefault="003F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br w:type="page"/>
      </w:r>
    </w:p>
    <w:p w:rsidR="00756B61" w:rsidRDefault="003F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>
        <w:rPr>
          <w:b/>
        </w:rPr>
        <w:lastRenderedPageBreak/>
        <w:t xml:space="preserve">2. СТРУКТУРА И СОДЕРЖАНИЕ </w:t>
      </w:r>
      <w:r>
        <w:rPr>
          <w:b/>
          <w:lang w:eastAsia="en-US"/>
        </w:rPr>
        <w:t>УЧЕБНОЙ ДИСЦИПЛИНЫ</w:t>
      </w: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p w:rsidR="00756B61" w:rsidRDefault="003F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>
        <w:rPr>
          <w:b/>
        </w:rPr>
        <w:t xml:space="preserve">2.1. Объем </w:t>
      </w:r>
      <w:r>
        <w:rPr>
          <w:b/>
          <w:lang w:eastAsia="en-US"/>
        </w:rPr>
        <w:t>учебной дисциплины</w:t>
      </w:r>
      <w:r>
        <w:rPr>
          <w:b/>
        </w:rPr>
        <w:t xml:space="preserve"> и виды учебной работы</w:t>
      </w:r>
    </w:p>
    <w:p w:rsidR="00756B61" w:rsidRDefault="00756B61">
      <w:pPr>
        <w:jc w:val="both"/>
        <w:rPr>
          <w:b/>
        </w:rPr>
      </w:pPr>
    </w:p>
    <w:tbl>
      <w:tblPr>
        <w:tblW w:w="9534" w:type="dxa"/>
        <w:tblInd w:w="-100" w:type="dxa"/>
        <w:tblLayout w:type="fixed"/>
        <w:tblLook w:val="04A0" w:firstRow="1" w:lastRow="0" w:firstColumn="1" w:lastColumn="0" w:noHBand="0" w:noVBand="1"/>
      </w:tblPr>
      <w:tblGrid>
        <w:gridCol w:w="6943"/>
        <w:gridCol w:w="2591"/>
      </w:tblGrid>
      <w:tr w:rsidR="00756B61">
        <w:trPr>
          <w:trHeight w:val="159"/>
        </w:trPr>
        <w:tc>
          <w:tcPr>
            <w:tcW w:w="6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6B61" w:rsidRDefault="003F0D23">
            <w:pPr>
              <w:jc w:val="center"/>
              <w:rPr>
                <w:lang w:val="en-US" w:eastAsia="en-US" w:bidi="en-US"/>
              </w:rPr>
            </w:pPr>
            <w:r>
              <w:rPr>
                <w:b/>
                <w:lang w:eastAsia="en-US"/>
              </w:rPr>
              <w:t>Вид учебной работы</w:t>
            </w:r>
          </w:p>
        </w:tc>
        <w:tc>
          <w:tcPr>
            <w:tcW w:w="2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6B61" w:rsidRDefault="003F0D23">
            <w:pPr>
              <w:jc w:val="center"/>
              <w:rPr>
                <w:i/>
                <w:iCs/>
                <w:lang w:val="en-US" w:eastAsia="en-US" w:bidi="en-US"/>
              </w:rPr>
            </w:pPr>
            <w:r>
              <w:rPr>
                <w:b/>
                <w:i/>
                <w:iCs/>
                <w:lang w:eastAsia="en-US"/>
              </w:rPr>
              <w:t>Количество часов</w:t>
            </w:r>
          </w:p>
        </w:tc>
      </w:tr>
      <w:tr w:rsidR="00756B61">
        <w:trPr>
          <w:trHeight w:val="446"/>
        </w:trPr>
        <w:tc>
          <w:tcPr>
            <w:tcW w:w="6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6B61" w:rsidRDefault="003F0D23">
            <w:pPr>
              <w:tabs>
                <w:tab w:val="left" w:pos="2330"/>
              </w:tabs>
              <w:rPr>
                <w:b/>
                <w:lang w:val="en-US" w:eastAsia="en-US" w:bidi="en-US"/>
              </w:rPr>
            </w:pPr>
            <w:r>
              <w:rPr>
                <w:b/>
                <w:lang w:eastAsia="en-US"/>
              </w:rPr>
              <w:t xml:space="preserve">Максимальная учебная нагрузка </w:t>
            </w:r>
            <w:r>
              <w:rPr>
                <w:b/>
                <w:lang w:eastAsia="en-US"/>
              </w:rPr>
              <w:t>(всего)</w:t>
            </w:r>
          </w:p>
        </w:tc>
        <w:tc>
          <w:tcPr>
            <w:tcW w:w="2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6B61" w:rsidRDefault="003F0D23">
            <w:pPr>
              <w:tabs>
                <w:tab w:val="left" w:pos="7552"/>
              </w:tabs>
              <w:jc w:val="center"/>
              <w:rPr>
                <w:b/>
                <w:iCs/>
                <w:lang w:val="en-US" w:eastAsia="en-US" w:bidi="en-US"/>
              </w:rPr>
            </w:pPr>
            <w:r>
              <w:rPr>
                <w:b/>
                <w:iCs/>
                <w:lang w:eastAsia="en-US"/>
              </w:rPr>
              <w:t>42</w:t>
            </w:r>
          </w:p>
        </w:tc>
      </w:tr>
      <w:tr w:rsidR="00756B61">
        <w:trPr>
          <w:trHeight w:val="396"/>
        </w:trPr>
        <w:tc>
          <w:tcPr>
            <w:tcW w:w="6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6B61" w:rsidRPr="00723BD0" w:rsidRDefault="003F0D23">
            <w:pPr>
              <w:rPr>
                <w:lang w:eastAsia="en-US" w:bidi="en-US"/>
              </w:rPr>
            </w:pPr>
            <w:r>
              <w:rPr>
                <w:b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2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6B61" w:rsidRDefault="003F0D23">
            <w:pPr>
              <w:jc w:val="center"/>
              <w:rPr>
                <w:b/>
                <w:iCs/>
                <w:color w:val="000000"/>
                <w:lang w:val="en-US" w:eastAsia="en-US" w:bidi="en-US"/>
              </w:rPr>
            </w:pPr>
            <w:r>
              <w:rPr>
                <w:b/>
                <w:iCs/>
                <w:color w:val="000000"/>
                <w:lang w:eastAsia="en-US"/>
              </w:rPr>
              <w:t>36</w:t>
            </w:r>
          </w:p>
        </w:tc>
      </w:tr>
      <w:tr w:rsidR="00756B61">
        <w:trPr>
          <w:trHeight w:val="274"/>
        </w:trPr>
        <w:tc>
          <w:tcPr>
            <w:tcW w:w="6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6B61" w:rsidRDefault="003F0D23">
            <w:pPr>
              <w:rPr>
                <w:b/>
                <w:lang w:val="en-US" w:eastAsia="en-US" w:bidi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Практические занятия</w:t>
            </w:r>
          </w:p>
        </w:tc>
        <w:tc>
          <w:tcPr>
            <w:tcW w:w="2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6B61" w:rsidRDefault="003F0D23">
            <w:pPr>
              <w:jc w:val="center"/>
              <w:rPr>
                <w:b/>
                <w:iCs/>
                <w:color w:val="000000"/>
                <w:lang w:val="en-US" w:eastAsia="en-US" w:bidi="en-US"/>
              </w:rPr>
            </w:pPr>
            <w:r>
              <w:rPr>
                <w:b/>
                <w:iCs/>
                <w:color w:val="000000"/>
                <w:lang w:eastAsia="en-US"/>
              </w:rPr>
              <w:t>14</w:t>
            </w:r>
          </w:p>
        </w:tc>
      </w:tr>
      <w:tr w:rsidR="00756B61">
        <w:trPr>
          <w:trHeight w:val="553"/>
        </w:trPr>
        <w:tc>
          <w:tcPr>
            <w:tcW w:w="6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6B61" w:rsidRPr="00723BD0" w:rsidRDefault="003F0D23">
            <w:pPr>
              <w:rPr>
                <w:b/>
                <w:lang w:eastAsia="en-US" w:bidi="en-US"/>
              </w:rPr>
            </w:pPr>
            <w:r>
              <w:rPr>
                <w:b/>
                <w:lang w:eastAsia="en-US"/>
              </w:rPr>
              <w:t>Промежуточная аттестация в форме экзамена</w:t>
            </w:r>
          </w:p>
        </w:tc>
        <w:tc>
          <w:tcPr>
            <w:tcW w:w="2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6B61" w:rsidRDefault="003F0D23">
            <w:pPr>
              <w:jc w:val="center"/>
              <w:rPr>
                <w:b/>
                <w:iCs/>
                <w:color w:val="000000"/>
                <w:lang w:val="en-US" w:eastAsia="en-US" w:bidi="en-US"/>
              </w:rPr>
            </w:pPr>
            <w:r>
              <w:rPr>
                <w:b/>
                <w:iCs/>
                <w:color w:val="000000"/>
                <w:lang w:eastAsia="en-US"/>
              </w:rPr>
              <w:t>2</w:t>
            </w:r>
          </w:p>
        </w:tc>
      </w:tr>
    </w:tbl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u w:val="single"/>
        </w:rPr>
      </w:pPr>
    </w:p>
    <w:p w:rsidR="00756B61" w:rsidRDefault="00756B61">
      <w:pPr>
        <w:jc w:val="center"/>
        <w:rPr>
          <w:b/>
          <w:sz w:val="28"/>
          <w:szCs w:val="28"/>
        </w:rPr>
      </w:pPr>
    </w:p>
    <w:tbl>
      <w:tblPr>
        <w:tblW w:w="9180" w:type="dxa"/>
        <w:tblInd w:w="-103" w:type="dxa"/>
        <w:tblLayout w:type="fixed"/>
        <w:tblLook w:val="04A0" w:firstRow="1" w:lastRow="0" w:firstColumn="1" w:lastColumn="0" w:noHBand="0" w:noVBand="1"/>
      </w:tblPr>
      <w:tblGrid>
        <w:gridCol w:w="5353"/>
        <w:gridCol w:w="3827"/>
      </w:tblGrid>
      <w:tr w:rsidR="00756B61">
        <w:trPr>
          <w:trHeight w:val="61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spacing w:line="228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lang w:eastAsia="en-US"/>
              </w:rPr>
              <w:t>Наименование тем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snapToGrid w:val="0"/>
              <w:spacing w:line="228" w:lineRule="auto"/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Объем в часах</w:t>
            </w:r>
          </w:p>
        </w:tc>
      </w:tr>
      <w:tr w:rsidR="00756B61"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spacing w:line="228" w:lineRule="auto"/>
              <w:rPr>
                <w:lang w:val="en-US" w:eastAsia="en-US" w:bidi="en-US"/>
              </w:rPr>
            </w:pPr>
            <w:r>
              <w:t>Алгебра высказываний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snapToGrid w:val="0"/>
              <w:spacing w:line="228" w:lineRule="auto"/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56B61">
        <w:tc>
          <w:tcPr>
            <w:tcW w:w="53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snapToGrid w:val="0"/>
              <w:spacing w:line="228" w:lineRule="auto"/>
              <w:rPr>
                <w:lang w:val="en-US" w:eastAsia="en-US" w:bidi="en-US"/>
              </w:rPr>
            </w:pPr>
            <w:r>
              <w:t>Булевы функции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snapToGrid w:val="0"/>
              <w:spacing w:line="228" w:lineRule="auto"/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56B61"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snapToGrid w:val="0"/>
              <w:spacing w:line="228" w:lineRule="auto"/>
              <w:rPr>
                <w:lang w:val="en-US" w:eastAsia="en-US" w:bidi="en-US"/>
              </w:rPr>
            </w:pPr>
            <w:r>
              <w:t>Элементы теории множеств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snapToGrid w:val="0"/>
              <w:spacing w:line="228" w:lineRule="auto"/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756B61">
        <w:tc>
          <w:tcPr>
            <w:tcW w:w="53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snapToGrid w:val="0"/>
              <w:spacing w:line="228" w:lineRule="auto"/>
              <w:rPr>
                <w:lang w:val="en-US" w:eastAsia="en-US" w:bidi="en-US"/>
              </w:rPr>
            </w:pPr>
            <w:r>
              <w:t xml:space="preserve">Логика </w:t>
            </w:r>
            <w:r>
              <w:t>предикатов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snapToGrid w:val="0"/>
              <w:spacing w:line="228" w:lineRule="auto"/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4</w:t>
            </w:r>
          </w:p>
        </w:tc>
      </w:tr>
      <w:tr w:rsidR="00756B61">
        <w:tc>
          <w:tcPr>
            <w:tcW w:w="53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snapToGrid w:val="0"/>
              <w:spacing w:line="228" w:lineRule="auto"/>
              <w:rPr>
                <w:lang w:val="en-US" w:eastAsia="en-US" w:bidi="en-US"/>
              </w:rPr>
            </w:pPr>
            <w:r>
              <w:t>Элементы теории графов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snapToGrid w:val="0"/>
              <w:spacing w:line="228" w:lineRule="auto"/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56B61"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snapToGrid w:val="0"/>
              <w:spacing w:line="228" w:lineRule="auto"/>
              <w:rPr>
                <w:lang w:val="en-US" w:eastAsia="en-US" w:bidi="en-US"/>
              </w:rPr>
            </w:pPr>
            <w:r>
              <w:t>Элементы теории алгоритмов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snapToGrid w:val="0"/>
              <w:spacing w:line="228" w:lineRule="auto"/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4</w:t>
            </w:r>
          </w:p>
        </w:tc>
      </w:tr>
      <w:tr w:rsidR="00756B61"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snapToGrid w:val="0"/>
              <w:spacing w:line="228" w:lineRule="auto"/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snapToGrid w:val="0"/>
              <w:spacing w:line="228" w:lineRule="auto"/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36</w:t>
            </w:r>
          </w:p>
        </w:tc>
      </w:tr>
    </w:tbl>
    <w:p w:rsidR="00756B61" w:rsidRDefault="003F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  <w:r>
        <w:rPr>
          <w:i/>
        </w:rPr>
        <w:t xml:space="preserve"> </w:t>
      </w: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756B61">
          <w:footerReference w:type="default" r:id="rId8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756B61" w:rsidRDefault="003F0D23">
      <w:pPr>
        <w:rPr>
          <w:b/>
          <w:lang w:eastAsia="en-US"/>
        </w:rPr>
      </w:pPr>
      <w:r>
        <w:rPr>
          <w:b/>
        </w:rPr>
        <w:lastRenderedPageBreak/>
        <w:t xml:space="preserve">2.2. Тематический план и содержание </w:t>
      </w:r>
      <w:r>
        <w:rPr>
          <w:b/>
          <w:lang w:eastAsia="en-US"/>
        </w:rPr>
        <w:t>учебной дисциплины</w:t>
      </w:r>
    </w:p>
    <w:p w:rsidR="00756B61" w:rsidRDefault="003F0D23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" behindDoc="0" locked="0" layoutInCell="0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67310</wp:posOffset>
                </wp:positionV>
                <wp:extent cx="8390255" cy="5921375"/>
                <wp:effectExtent l="0" t="0" r="0" b="0"/>
                <wp:wrapSquare wrapText="bothSides"/>
                <wp:docPr id="1" name="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90255" cy="59213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13213" w:type="dxa"/>
                              <w:tblInd w:w="-5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675"/>
                              <w:gridCol w:w="3261"/>
                              <w:gridCol w:w="8344"/>
                              <w:gridCol w:w="933"/>
                            </w:tblGrid>
                            <w:tr w:rsidR="00756B61">
                              <w:trPr>
                                <w:trHeight w:val="915"/>
                              </w:trPr>
                              <w:tc>
                                <w:tcPr>
                                  <w:tcW w:w="6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756B61" w:rsidRDefault="003F0D23">
                                  <w:pPr>
                                    <w:rPr>
                                      <w:b/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b/>
                                      <w:lang w:eastAsia="en-US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32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756B61" w:rsidRDefault="003F0D23">
                                  <w:pPr>
                                    <w:jc w:val="center"/>
                                    <w:rPr>
                                      <w:b/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b/>
                                      <w:lang w:eastAsia="en-US"/>
                                    </w:rPr>
                                    <w:t>Наименование разделов и тем</w:t>
                                  </w:r>
                                </w:p>
                              </w:tc>
                              <w:tc>
                                <w:tcPr>
                                  <w:tcW w:w="834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756B61" w:rsidRPr="00723BD0" w:rsidRDefault="003F0D23">
                                  <w:pPr>
                                    <w:jc w:val="center"/>
                                    <w:rPr>
                                      <w:b/>
                                      <w:lang w:eastAsia="en-US" w:bidi="en-US"/>
                                    </w:rPr>
                                  </w:pPr>
                                  <w:r>
                                    <w:rPr>
                                      <w:b/>
                                      <w:lang w:eastAsia="en-US"/>
                                    </w:rPr>
                                    <w:t xml:space="preserve">Содержание учебного материала, практические занятия </w:t>
                                  </w:r>
                                </w:p>
                              </w:tc>
                              <w:tc>
                                <w:tcPr>
                                  <w:tcW w:w="9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756B61" w:rsidRDefault="003F0D23">
                                  <w:pPr>
                                    <w:jc w:val="center"/>
                                    <w:rPr>
                                      <w:b/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b/>
                                      <w:lang w:eastAsia="en-US"/>
                                    </w:rPr>
                                    <w:t>Объем часов</w:t>
                                  </w:r>
                                </w:p>
                                <w:p w:rsidR="00756B61" w:rsidRDefault="00756B61">
                                  <w:pPr>
                                    <w:jc w:val="center"/>
                                    <w:rPr>
                                      <w:b/>
                                      <w:lang w:val="en-US" w:eastAsia="en-US" w:bidi="en-US"/>
                                    </w:rPr>
                                  </w:pPr>
                                </w:p>
                              </w:tc>
                            </w:tr>
                            <w:tr w:rsidR="00756B61">
                              <w:tc>
                                <w:tcPr>
                                  <w:tcW w:w="12280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756B61" w:rsidRDefault="003F0D23">
                                  <w:pPr>
                                    <w:jc w:val="both"/>
                                    <w:rPr>
                                      <w:sz w:val="28"/>
                                      <w:szCs w:val="28"/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Раздел 1. Основы математической логики</w:t>
                                  </w:r>
                                </w:p>
                              </w:tc>
                              <w:tc>
                                <w:tcPr>
                                  <w:tcW w:w="9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756B61" w:rsidRDefault="003F0D23">
                                  <w:pPr>
                                    <w:jc w:val="center"/>
                                    <w:rPr>
                                      <w:b/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b/>
                                      <w:lang w:eastAsia="en-US"/>
                                    </w:rPr>
                                    <w:t>12</w:t>
                                  </w:r>
                                </w:p>
                              </w:tc>
                            </w:tr>
                            <w:tr w:rsidR="00756B61">
                              <w:tc>
                                <w:tcPr>
                                  <w:tcW w:w="6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756B61" w:rsidRDefault="003F0D23">
                                  <w:pPr>
                                    <w:jc w:val="center"/>
                                    <w:rPr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2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756B61" w:rsidRDefault="003F0D23">
                                  <w:pPr>
                                    <w:jc w:val="both"/>
                                    <w:rPr>
                                      <w:lang w:val="en-US" w:eastAsia="en-US" w:bidi="en-US"/>
                                    </w:rPr>
                                  </w:pPr>
                                  <w:r>
                                    <w:t>Тема 1.1. Алгебра высказываний</w:t>
                                  </w:r>
                                </w:p>
                              </w:tc>
                              <w:tc>
                                <w:tcPr>
                                  <w:tcW w:w="834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Default="003F0D23">
                                  <w:pPr>
                                    <w:jc w:val="both"/>
                                  </w:pPr>
                                  <w:r>
                                    <w:t xml:space="preserve">1. Понятие высказывания. Основные логические операции. </w:t>
                                  </w:r>
                                </w:p>
                                <w:p w:rsidR="00756B61" w:rsidRDefault="003F0D23">
                                  <w:pPr>
                                    <w:jc w:val="both"/>
                                  </w:pPr>
                                  <w:r>
                                    <w:t>2. Формулы логики. Таблица истинности и методика её построения.</w:t>
                                  </w:r>
                                </w:p>
                                <w:p w:rsidR="00756B61" w:rsidRPr="00723BD0" w:rsidRDefault="003F0D23">
                                  <w:pPr>
                                    <w:jc w:val="both"/>
                                    <w:rPr>
                                      <w:sz w:val="28"/>
                                      <w:szCs w:val="28"/>
                                      <w:lang w:eastAsia="en-US" w:bidi="en-US"/>
                                    </w:rPr>
                                  </w:pPr>
                                  <w:r>
                                    <w:t xml:space="preserve">3. 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Практическое занятие:</w:t>
                                  </w:r>
                                  <w:r>
                                    <w:t xml:space="preserve"> Законы логики. Равносильные преобразования.</w:t>
                                  </w:r>
                                </w:p>
                              </w:tc>
                              <w:tc>
                                <w:tcPr>
                                  <w:tcW w:w="9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756B61" w:rsidRDefault="003F0D23">
                                  <w:pPr>
                                    <w:jc w:val="center"/>
                                    <w:rPr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756B61">
                              <w:tc>
                                <w:tcPr>
                                  <w:tcW w:w="6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Default="003F0D23">
                                  <w:pPr>
                                    <w:jc w:val="center"/>
                                    <w:rPr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2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Default="003F0D23">
                                  <w:pPr>
                                    <w:jc w:val="both"/>
                                    <w:rPr>
                                      <w:lang w:val="en-US" w:eastAsia="en-US" w:bidi="en-US"/>
                                    </w:rPr>
                                  </w:pPr>
                                  <w:r>
                                    <w:t>Тема 1.2. Булевы функции</w:t>
                                  </w:r>
                                </w:p>
                              </w:tc>
                              <w:tc>
                                <w:tcPr>
                                  <w:tcW w:w="834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Default="003F0D23">
                                  <w:pPr>
                                    <w:jc w:val="both"/>
                                  </w:pPr>
                                  <w:r>
                                    <w:t>1. Понятие булевой функции. Способы задания ДНФ, КНФ.</w:t>
                                  </w:r>
                                </w:p>
                                <w:p w:rsidR="00756B61" w:rsidRDefault="003F0D23">
                                  <w:pPr>
                                    <w:jc w:val="both"/>
                                  </w:pPr>
                                  <w:r>
                                    <w:t xml:space="preserve">2. 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Практическое занятие:</w:t>
                                  </w:r>
                                  <w:r>
                                    <w:t xml:space="preserve"> Операция двоичного сложения и её свойства. Многочлен Жегалкина.</w:t>
                                  </w:r>
                                </w:p>
                                <w:p w:rsidR="00756B61" w:rsidRDefault="003F0D23">
                                  <w:pPr>
                                    <w:jc w:val="both"/>
                                  </w:pPr>
                                  <w:r>
                                    <w:t>3. Основные классы функций. Полнота мн</w:t>
                                  </w:r>
                                  <w:r>
                                    <w:t>ожества. Теорема Поста.</w:t>
                                  </w:r>
                                </w:p>
                              </w:tc>
                              <w:tc>
                                <w:tcPr>
                                  <w:tcW w:w="9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Default="00756B61">
                                  <w:pPr>
                                    <w:snapToGrid w:val="0"/>
                                    <w:jc w:val="center"/>
                                    <w:rPr>
                                      <w:lang w:val="en-US" w:eastAsia="en-US" w:bidi="en-US"/>
                                    </w:rPr>
                                  </w:pPr>
                                </w:p>
                                <w:p w:rsidR="00756B61" w:rsidRDefault="00756B61">
                                  <w:pPr>
                                    <w:jc w:val="center"/>
                                    <w:rPr>
                                      <w:lang w:val="en-US" w:eastAsia="en-US" w:bidi="en-US"/>
                                    </w:rPr>
                                  </w:pPr>
                                </w:p>
                                <w:p w:rsidR="00756B61" w:rsidRDefault="003F0D23">
                                  <w:pPr>
                                    <w:jc w:val="center"/>
                                    <w:rPr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756B61">
                              <w:tc>
                                <w:tcPr>
                                  <w:tcW w:w="12280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756B61" w:rsidRDefault="003F0D23">
                                  <w:pPr>
                                    <w:rPr>
                                      <w:sz w:val="28"/>
                                      <w:szCs w:val="28"/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Раздел 2. Элементы теории множеств</w:t>
                                  </w:r>
                                </w:p>
                              </w:tc>
                              <w:tc>
                                <w:tcPr>
                                  <w:tcW w:w="9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756B61" w:rsidRDefault="003F0D23">
                                  <w:pPr>
                                    <w:jc w:val="center"/>
                                    <w:rPr>
                                      <w:b/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b/>
                                      <w:lang w:eastAsia="en-US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 w:rsidR="00756B61">
                              <w:tc>
                                <w:tcPr>
                                  <w:tcW w:w="6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756B61" w:rsidRDefault="003F0D23">
                                  <w:pPr>
                                    <w:jc w:val="center"/>
                                    <w:rPr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2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756B61" w:rsidRDefault="003F0D23">
                                  <w:pPr>
                                    <w:jc w:val="both"/>
                                    <w:rPr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Тема 2.1 Основы теории множеств</w:t>
                                  </w:r>
                                </w:p>
                              </w:tc>
                              <w:tc>
                                <w:tcPr>
                                  <w:tcW w:w="834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Default="003F0D23">
                                  <w:pPr>
                                    <w:jc w:val="both"/>
                                  </w:pPr>
                                  <w:r>
                                    <w:t xml:space="preserve">1. Общие понятия теории множеств. Способы задания. Основные операции над множествами и их свойства. </w:t>
                                  </w:r>
                                </w:p>
                                <w:p w:rsidR="00756B61" w:rsidRDefault="003F0D23">
                                  <w:pPr>
                                    <w:jc w:val="both"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 xml:space="preserve">2. </w:t>
                                  </w:r>
                                  <w:r>
                                    <w:rPr>
                                      <w:b/>
                                      <w:bCs/>
                                      <w:lang w:eastAsia="en-US"/>
                                    </w:rPr>
                                    <w:t>Практическое занятие: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t xml:space="preserve">Мощность множеств. Графическое изображение множеств на диаграммах Эйлера-Венна. Декартово произведение множеств. </w:t>
                                  </w:r>
                                </w:p>
                                <w:p w:rsidR="00756B61" w:rsidRDefault="003F0D23">
                                  <w:pPr>
                                    <w:jc w:val="both"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 xml:space="preserve">3. </w:t>
                                  </w:r>
                                  <w:r>
                                    <w:t>Отношения. Бинарные отношения и их свойства.</w:t>
                                  </w:r>
                                </w:p>
                                <w:p w:rsidR="00756B61" w:rsidRPr="00723BD0" w:rsidRDefault="003F0D23">
                                  <w:pPr>
                                    <w:jc w:val="both"/>
                                    <w:rPr>
                                      <w:lang w:eastAsia="en-US" w:bidi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4.</w:t>
                                  </w:r>
                                  <w:r>
                                    <w:rPr>
                                      <w:b/>
                                      <w:bCs/>
                                      <w:lang w:eastAsia="en-US"/>
                                    </w:rPr>
                                    <w:t>Практическое занятие: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 xml:space="preserve"> Отношения эквивалентности и частичного порядка.</w:t>
                                  </w:r>
                                </w:p>
                                <w:p w:rsidR="00756B61" w:rsidRDefault="003F0D23">
                                  <w:pPr>
                                    <w:jc w:val="both"/>
                                    <w:rPr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 xml:space="preserve">5. </w:t>
                                  </w:r>
                                  <w:r>
                                    <w:t>Теория отображений.</w:t>
                                  </w:r>
                                </w:p>
                              </w:tc>
                              <w:tc>
                                <w:tcPr>
                                  <w:tcW w:w="9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756B61" w:rsidRDefault="003F0D23">
                                  <w:pPr>
                                    <w:jc w:val="center"/>
                                    <w:rPr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 w:rsidR="00756B61">
                              <w:tc>
                                <w:tcPr>
                                  <w:tcW w:w="12280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756B61" w:rsidRDefault="003F0D23">
                                  <w:pPr>
                                    <w:jc w:val="both"/>
                                    <w:rPr>
                                      <w:b/>
                                      <w:bCs/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lang w:eastAsia="en-US"/>
                                    </w:rPr>
                                    <w:t>Раздел 3. Логика предикатов</w:t>
                                  </w:r>
                                </w:p>
                              </w:tc>
                              <w:tc>
                                <w:tcPr>
                                  <w:tcW w:w="9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756B61" w:rsidRDefault="003F0D2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lang w:eastAsia="en-US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756B61">
                              <w:tc>
                                <w:tcPr>
                                  <w:tcW w:w="6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756B61" w:rsidRDefault="003F0D23">
                                  <w:pPr>
                                    <w:jc w:val="center"/>
                                    <w:rPr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2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756B61" w:rsidRDefault="003F0D23">
                                  <w:pPr>
                                    <w:rPr>
                                      <w:lang w:val="en-US" w:eastAsia="en-US" w:bidi="en-US"/>
                                    </w:rPr>
                                  </w:pPr>
                                  <w:r>
                                    <w:t>Тема 3.1. Предикаты</w:t>
                                  </w:r>
                                </w:p>
                              </w:tc>
                              <w:tc>
                                <w:tcPr>
                                  <w:tcW w:w="834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Default="003F0D23">
                                  <w:pPr>
                                    <w:jc w:val="both"/>
                                  </w:pPr>
                                  <w:r>
                                    <w:t>1. Понятие предиката. Логические операции над предикатами.</w:t>
                                  </w:r>
                                </w:p>
                                <w:p w:rsidR="00756B61" w:rsidRPr="00723BD0" w:rsidRDefault="003F0D23">
                                  <w:pPr>
                                    <w:jc w:val="both"/>
                                    <w:rPr>
                                      <w:b/>
                                      <w:lang w:eastAsia="en-US" w:bidi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 xml:space="preserve">2. </w:t>
                                  </w:r>
                                  <w:r>
                                    <w:rPr>
                                      <w:b/>
                                      <w:bCs/>
                                      <w:lang w:eastAsia="en-US"/>
                                    </w:rPr>
                                    <w:t xml:space="preserve">Практическое занятие: </w:t>
                                  </w:r>
                                  <w:r>
                                    <w:t xml:space="preserve">Кванторы существования и общности. Построение отрицаний к предикатам, содержащим </w:t>
                                  </w:r>
                                  <w:proofErr w:type="spellStart"/>
                                  <w:r>
                                    <w:t>кванторные</w:t>
                                  </w:r>
                                  <w:proofErr w:type="spellEnd"/>
                                  <w:r>
                                    <w:t xml:space="preserve"> операции.</w:t>
                                  </w:r>
                                </w:p>
                              </w:tc>
                              <w:tc>
                                <w:tcPr>
                                  <w:tcW w:w="9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756B61" w:rsidRDefault="003F0D23">
                                  <w:pPr>
                                    <w:jc w:val="center"/>
                                    <w:rPr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756B61">
                              <w:tc>
                                <w:tcPr>
                                  <w:tcW w:w="12280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Default="003F0D23">
                                  <w:pPr>
                                    <w:jc w:val="both"/>
                                    <w:rPr>
                                      <w:b/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Раздел 4.</w:t>
                                  </w:r>
                                  <w:r>
                                    <w:rPr>
                                      <w:b/>
                                    </w:rPr>
                                    <w:t xml:space="preserve"> Элементы теории графов</w:t>
                                  </w:r>
                                </w:p>
                              </w:tc>
                              <w:tc>
                                <w:tcPr>
                                  <w:tcW w:w="9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Default="003F0D23">
                                  <w:pPr>
                                    <w:jc w:val="center"/>
                                    <w:rPr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lang w:eastAsia="en-US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756B61">
                              <w:tc>
                                <w:tcPr>
                                  <w:tcW w:w="6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Default="003F0D23">
                                  <w:pPr>
                                    <w:jc w:val="center"/>
                                    <w:rPr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2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Default="003F0D23">
                                  <w:r>
                                    <w:t>Тема 4.1.</w:t>
                                  </w:r>
                                </w:p>
                                <w:p w:rsidR="00756B61" w:rsidRDefault="003F0D23">
                                  <w:pPr>
                                    <w:rPr>
                                      <w:lang w:val="en-US" w:eastAsia="en-US" w:bidi="en-US"/>
                                    </w:rPr>
                                  </w:pPr>
                                  <w:r>
                                    <w:t>Основы теории графов</w:t>
                                  </w:r>
                                </w:p>
                              </w:tc>
                              <w:tc>
                                <w:tcPr>
                                  <w:tcW w:w="834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Default="003F0D23">
                                  <w:r>
                                    <w:t xml:space="preserve">1. Основные понятия теории графов. </w:t>
                                  </w:r>
                                </w:p>
                                <w:p w:rsidR="00756B61" w:rsidRDefault="003F0D23">
                                  <w:r>
                                    <w:t>Виды графов: ориентированные и неориентированные графы.</w:t>
                                  </w:r>
                                </w:p>
                                <w:p w:rsidR="00756B61" w:rsidRDefault="003F0D23">
                                  <w:r>
                                    <w:rPr>
                                      <w:lang w:eastAsia="en-US"/>
                                    </w:rPr>
                                    <w:t xml:space="preserve">2. </w:t>
                                  </w:r>
                                  <w:r>
                                    <w:rPr>
                                      <w:b/>
                                      <w:bCs/>
                                      <w:lang w:eastAsia="en-US"/>
                                    </w:rPr>
                                    <w:t>Практическое занятие: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t xml:space="preserve">Способы задания графов. Матрицы смежности и </w:t>
                                  </w:r>
                                  <w:proofErr w:type="spellStart"/>
                                  <w:r>
                                    <w:t>инциденций</w:t>
                                  </w:r>
                                  <w:proofErr w:type="spellEnd"/>
                                  <w:r>
                                    <w:t xml:space="preserve"> для графа.</w:t>
                                  </w:r>
                                </w:p>
                                <w:p w:rsidR="00756B61" w:rsidRPr="00723BD0" w:rsidRDefault="003F0D23">
                                  <w:pPr>
                                    <w:rPr>
                                      <w:b/>
                                      <w:lang w:eastAsia="en-US" w:bidi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 xml:space="preserve">3. </w:t>
                                  </w:r>
                                  <w:r>
                                    <w:t>Эйлеровы и</w:t>
                                  </w:r>
                                  <w:r>
                                    <w:t xml:space="preserve"> гамильтоновы графы. Деревья.</w:t>
                                  </w:r>
                                </w:p>
                              </w:tc>
                              <w:tc>
                                <w:tcPr>
                                  <w:tcW w:w="9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Pr="00723BD0" w:rsidRDefault="00756B61">
                                  <w:pPr>
                                    <w:snapToGrid w:val="0"/>
                                    <w:jc w:val="center"/>
                                    <w:rPr>
                                      <w:b/>
                                      <w:lang w:eastAsia="en-US" w:bidi="en-US"/>
                                    </w:rPr>
                                  </w:pPr>
                                </w:p>
                                <w:p w:rsidR="00756B61" w:rsidRPr="00723BD0" w:rsidRDefault="00756B61">
                                  <w:pPr>
                                    <w:jc w:val="center"/>
                                    <w:rPr>
                                      <w:lang w:eastAsia="en-US" w:bidi="en-US"/>
                                    </w:rPr>
                                  </w:pPr>
                                </w:p>
                                <w:p w:rsidR="00756B61" w:rsidRDefault="003F0D23">
                                  <w:pPr>
                                    <w:jc w:val="center"/>
                                    <w:rPr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756B61">
                              <w:tc>
                                <w:tcPr>
                                  <w:tcW w:w="12280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Default="003F0D23">
                                  <w:pPr>
                                    <w:jc w:val="both"/>
                                    <w:rPr>
                                      <w:b/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Раздел 5. Элементы теории алгоритмов</w:t>
                                  </w:r>
                                </w:p>
                              </w:tc>
                              <w:tc>
                                <w:tcPr>
                                  <w:tcW w:w="9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Default="003F0D23">
                                  <w:pPr>
                                    <w:jc w:val="center"/>
                                    <w:rPr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lang w:eastAsia="en-US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756B61">
                              <w:tc>
                                <w:tcPr>
                                  <w:tcW w:w="6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Default="003F0D23">
                                  <w:pPr>
                                    <w:jc w:val="center"/>
                                    <w:rPr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2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Default="003F0D23">
                                  <w:pPr>
                                    <w:rPr>
                                      <w:lang w:val="en-US" w:eastAsia="en-US" w:bidi="en-US"/>
                                    </w:rPr>
                                  </w:pPr>
                                  <w:r>
                                    <w:t>Тема 5.</w:t>
                                  </w:r>
                                  <w:proofErr w:type="gramStart"/>
                                  <w:r>
                                    <w:t>1.Элементы</w:t>
                                  </w:r>
                                  <w:proofErr w:type="gramEnd"/>
                                  <w:r>
                                    <w:t xml:space="preserve"> теории алгоритмов</w:t>
                                  </w:r>
                                </w:p>
                              </w:tc>
                              <w:tc>
                                <w:tcPr>
                                  <w:tcW w:w="834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Default="003F0D23">
                                  <w:pPr>
                                    <w:jc w:val="both"/>
                                  </w:pPr>
                                  <w:r>
                                    <w:t xml:space="preserve">1. Основные определения теории алгоритмов. </w:t>
                                  </w:r>
                                </w:p>
                                <w:p w:rsidR="00756B61" w:rsidRPr="00723BD0" w:rsidRDefault="003F0D23">
                                  <w:pPr>
                                    <w:jc w:val="both"/>
                                    <w:rPr>
                                      <w:b/>
                                      <w:lang w:eastAsia="en-US" w:bidi="en-US"/>
                                    </w:rPr>
                                  </w:pPr>
                                  <w:r>
                                    <w:t xml:space="preserve">2. </w:t>
                                  </w:r>
                                  <w:r>
                                    <w:rPr>
                                      <w:b/>
                                      <w:bCs/>
                                      <w:lang w:eastAsia="en-US"/>
                                    </w:rPr>
                                    <w:t xml:space="preserve">Практическое занятие: </w:t>
                                  </w:r>
                                  <w:r>
                                    <w:t>Машина Тьюринга.</w:t>
                                  </w:r>
                                </w:p>
                              </w:tc>
                              <w:tc>
                                <w:tcPr>
                                  <w:tcW w:w="9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Default="003F0D23">
                                  <w:pPr>
                                    <w:jc w:val="center"/>
                                    <w:rPr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756B61">
                              <w:tc>
                                <w:tcPr>
                                  <w:tcW w:w="6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Default="00756B61">
                                  <w:pPr>
                                    <w:snapToGrid w:val="0"/>
                                    <w:jc w:val="center"/>
                                    <w:rPr>
                                      <w:lang w:val="en-US" w:eastAsia="en-US" w:bidi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Default="003F0D23">
                                  <w:pPr>
                                    <w:rPr>
                                      <w:b/>
                                      <w:bCs/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lang w:eastAsia="en-US"/>
                                    </w:rPr>
                                    <w:t>Промежуточная аттестация</w:t>
                                  </w:r>
                                </w:p>
                              </w:tc>
                              <w:tc>
                                <w:tcPr>
                                  <w:tcW w:w="834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Default="003F0D23">
                                  <w:pPr>
                                    <w:jc w:val="both"/>
                                    <w:rPr>
                                      <w:b/>
                                      <w:bCs/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lang w:eastAsia="en-US"/>
                                    </w:rPr>
                                    <w:t xml:space="preserve"> Экзамен</w:t>
                                  </w:r>
                                </w:p>
                              </w:tc>
                              <w:tc>
                                <w:tcPr>
                                  <w:tcW w:w="9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Default="003F0D2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lang w:eastAsia="en-US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:rsidR="00000000" w:rsidRDefault="003F0D23"/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Frame1" o:spid="_x0000_s1026" type="#_x0000_t202" style="position:absolute;margin-left:0;margin-top:5.3pt;width:660.65pt;height:466.25pt;z-index: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" o:allowincell="f" stroked="f">
                <v:fill opacity="0"/>
                <v:textbox inset="0,0,0,0">
                  <w:txbxContent>
                    <w:tbl>
                      <w:tblPr>
                        <w:tblW w:w="13213" w:type="dxa"/>
                        <w:tblInd w:w="-5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675"/>
                        <w:gridCol w:w="3261"/>
                        <w:gridCol w:w="8344"/>
                        <w:gridCol w:w="933"/>
                      </w:tblGrid>
                      <w:tr w:rsidR="00756B61">
                        <w:trPr>
                          <w:trHeight w:val="915"/>
                        </w:trPr>
                        <w:tc>
                          <w:tcPr>
                            <w:tcW w:w="6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756B61" w:rsidRDefault="003F0D23">
                            <w:pPr>
                              <w:rPr>
                                <w:b/>
                                <w:lang w:val="en-US" w:eastAsia="en-US" w:bidi="en-US"/>
                              </w:rPr>
                            </w:pPr>
                            <w:r>
                              <w:rPr>
                                <w:b/>
                                <w:lang w:eastAsia="en-US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32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756B61" w:rsidRDefault="003F0D23">
                            <w:pPr>
                              <w:jc w:val="center"/>
                              <w:rPr>
                                <w:b/>
                                <w:lang w:val="en-US" w:eastAsia="en-US" w:bidi="en-US"/>
                              </w:rPr>
                            </w:pPr>
                            <w:r>
                              <w:rPr>
                                <w:b/>
                                <w:lang w:eastAsia="en-US"/>
                              </w:rPr>
                              <w:t>Наименование разделов и тем</w:t>
                            </w:r>
                          </w:p>
                        </w:tc>
                        <w:tc>
                          <w:tcPr>
                            <w:tcW w:w="834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756B61" w:rsidRPr="00723BD0" w:rsidRDefault="003F0D23">
                            <w:pPr>
                              <w:jc w:val="center"/>
                              <w:rPr>
                                <w:b/>
                                <w:lang w:eastAsia="en-US" w:bidi="en-US"/>
                              </w:rPr>
                            </w:pPr>
                            <w:r>
                              <w:rPr>
                                <w:b/>
                                <w:lang w:eastAsia="en-US"/>
                              </w:rPr>
                              <w:t xml:space="preserve">Содержание учебного материала, практические занятия </w:t>
                            </w:r>
                          </w:p>
                        </w:tc>
                        <w:tc>
                          <w:tcPr>
                            <w:tcW w:w="9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756B61" w:rsidRDefault="003F0D23">
                            <w:pPr>
                              <w:jc w:val="center"/>
                              <w:rPr>
                                <w:b/>
                                <w:lang w:val="en-US" w:eastAsia="en-US" w:bidi="en-US"/>
                              </w:rPr>
                            </w:pPr>
                            <w:r>
                              <w:rPr>
                                <w:b/>
                                <w:lang w:eastAsia="en-US"/>
                              </w:rPr>
                              <w:t>Объем часов</w:t>
                            </w:r>
                          </w:p>
                          <w:p w:rsidR="00756B61" w:rsidRDefault="00756B61">
                            <w:pPr>
                              <w:jc w:val="center"/>
                              <w:rPr>
                                <w:b/>
                                <w:lang w:val="en-US" w:eastAsia="en-US" w:bidi="en-US"/>
                              </w:rPr>
                            </w:pPr>
                          </w:p>
                        </w:tc>
                      </w:tr>
                      <w:tr w:rsidR="00756B61">
                        <w:tc>
                          <w:tcPr>
                            <w:tcW w:w="12280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756B61" w:rsidRDefault="003F0D23">
                            <w:pPr>
                              <w:jc w:val="both"/>
                              <w:rPr>
                                <w:sz w:val="28"/>
                                <w:szCs w:val="28"/>
                                <w:lang w:val="en-US" w:eastAsia="en-US" w:bidi="en-US"/>
                              </w:rPr>
                            </w:pPr>
                            <w:r>
                              <w:rPr>
                                <w:b/>
                              </w:rPr>
                              <w:t>Раздел 1. Основы математической логики</w:t>
                            </w:r>
                          </w:p>
                        </w:tc>
                        <w:tc>
                          <w:tcPr>
                            <w:tcW w:w="9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756B61" w:rsidRDefault="003F0D23">
                            <w:pPr>
                              <w:jc w:val="center"/>
                              <w:rPr>
                                <w:b/>
                                <w:lang w:val="en-US" w:eastAsia="en-US" w:bidi="en-US"/>
                              </w:rPr>
                            </w:pPr>
                            <w:r>
                              <w:rPr>
                                <w:b/>
                                <w:lang w:eastAsia="en-US"/>
                              </w:rPr>
                              <w:t>12</w:t>
                            </w:r>
                          </w:p>
                        </w:tc>
                      </w:tr>
                      <w:tr w:rsidR="00756B61">
                        <w:tc>
                          <w:tcPr>
                            <w:tcW w:w="6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756B61" w:rsidRDefault="003F0D23">
                            <w:pPr>
                              <w:jc w:val="center"/>
                              <w:rPr>
                                <w:lang w:val="en-US" w:eastAsia="en-US" w:bidi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2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756B61" w:rsidRDefault="003F0D23">
                            <w:pPr>
                              <w:jc w:val="both"/>
                              <w:rPr>
                                <w:lang w:val="en-US" w:eastAsia="en-US" w:bidi="en-US"/>
                              </w:rPr>
                            </w:pPr>
                            <w:r>
                              <w:t>Тема 1.1. Алгебра высказываний</w:t>
                            </w:r>
                          </w:p>
                        </w:tc>
                        <w:tc>
                          <w:tcPr>
                            <w:tcW w:w="834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Default="003F0D23">
                            <w:pPr>
                              <w:jc w:val="both"/>
                            </w:pPr>
                            <w:r>
                              <w:t xml:space="preserve">1. Понятие высказывания. Основные логические операции. </w:t>
                            </w:r>
                          </w:p>
                          <w:p w:rsidR="00756B61" w:rsidRDefault="003F0D23">
                            <w:pPr>
                              <w:jc w:val="both"/>
                            </w:pPr>
                            <w:r>
                              <w:t>2. Формулы логики. Таблица истинности и методика её построения.</w:t>
                            </w:r>
                          </w:p>
                          <w:p w:rsidR="00756B61" w:rsidRPr="00723BD0" w:rsidRDefault="003F0D23">
                            <w:pPr>
                              <w:jc w:val="both"/>
                              <w:rPr>
                                <w:sz w:val="28"/>
                                <w:szCs w:val="28"/>
                                <w:lang w:eastAsia="en-US" w:bidi="en-US"/>
                              </w:rPr>
                            </w:pPr>
                            <w:r>
                              <w:t xml:space="preserve">3. </w:t>
                            </w:r>
                            <w:r>
                              <w:rPr>
                                <w:b/>
                                <w:bCs/>
                              </w:rPr>
                              <w:t>Практическое занятие:</w:t>
                            </w:r>
                            <w:r>
                              <w:t xml:space="preserve"> Законы логики. Равносильные преобразования.</w:t>
                            </w:r>
                          </w:p>
                        </w:tc>
                        <w:tc>
                          <w:tcPr>
                            <w:tcW w:w="9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756B61" w:rsidRDefault="003F0D23">
                            <w:pPr>
                              <w:jc w:val="center"/>
                              <w:rPr>
                                <w:lang w:val="en-US" w:eastAsia="en-US" w:bidi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6</w:t>
                            </w:r>
                          </w:p>
                        </w:tc>
                      </w:tr>
                      <w:tr w:rsidR="00756B61">
                        <w:tc>
                          <w:tcPr>
                            <w:tcW w:w="6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Default="003F0D23">
                            <w:pPr>
                              <w:jc w:val="center"/>
                              <w:rPr>
                                <w:lang w:val="en-US" w:eastAsia="en-US" w:bidi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2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Default="003F0D23">
                            <w:pPr>
                              <w:jc w:val="both"/>
                              <w:rPr>
                                <w:lang w:val="en-US" w:eastAsia="en-US" w:bidi="en-US"/>
                              </w:rPr>
                            </w:pPr>
                            <w:r>
                              <w:t>Тема 1.2. Булевы функции</w:t>
                            </w:r>
                          </w:p>
                        </w:tc>
                        <w:tc>
                          <w:tcPr>
                            <w:tcW w:w="834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Default="003F0D23">
                            <w:pPr>
                              <w:jc w:val="both"/>
                            </w:pPr>
                            <w:r>
                              <w:t>1. Понятие булевой функции. Способы задания ДНФ, КНФ.</w:t>
                            </w:r>
                          </w:p>
                          <w:p w:rsidR="00756B61" w:rsidRDefault="003F0D23">
                            <w:pPr>
                              <w:jc w:val="both"/>
                            </w:pPr>
                            <w:r>
                              <w:t xml:space="preserve">2. </w:t>
                            </w:r>
                            <w:r>
                              <w:rPr>
                                <w:b/>
                                <w:bCs/>
                              </w:rPr>
                              <w:t>Практическое занятие:</w:t>
                            </w:r>
                            <w:r>
                              <w:t xml:space="preserve"> Операция двоичного сложения и её свойства. Многочлен Жегалкина.</w:t>
                            </w:r>
                          </w:p>
                          <w:p w:rsidR="00756B61" w:rsidRDefault="003F0D23">
                            <w:pPr>
                              <w:jc w:val="both"/>
                            </w:pPr>
                            <w:r>
                              <w:t>3. Основные классы функций. Полнота мн</w:t>
                            </w:r>
                            <w:r>
                              <w:t>ожества. Теорема Поста.</w:t>
                            </w:r>
                          </w:p>
                        </w:tc>
                        <w:tc>
                          <w:tcPr>
                            <w:tcW w:w="9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Default="00756B61">
                            <w:pPr>
                              <w:snapToGrid w:val="0"/>
                              <w:jc w:val="center"/>
                              <w:rPr>
                                <w:lang w:val="en-US" w:eastAsia="en-US" w:bidi="en-US"/>
                              </w:rPr>
                            </w:pPr>
                          </w:p>
                          <w:p w:rsidR="00756B61" w:rsidRDefault="00756B61">
                            <w:pPr>
                              <w:jc w:val="center"/>
                              <w:rPr>
                                <w:lang w:val="en-US" w:eastAsia="en-US" w:bidi="en-US"/>
                              </w:rPr>
                            </w:pPr>
                          </w:p>
                          <w:p w:rsidR="00756B61" w:rsidRDefault="003F0D23">
                            <w:pPr>
                              <w:jc w:val="center"/>
                              <w:rPr>
                                <w:lang w:val="en-US" w:eastAsia="en-US" w:bidi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6</w:t>
                            </w:r>
                          </w:p>
                        </w:tc>
                      </w:tr>
                      <w:tr w:rsidR="00756B61">
                        <w:tc>
                          <w:tcPr>
                            <w:tcW w:w="12280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756B61" w:rsidRDefault="003F0D23">
                            <w:pPr>
                              <w:rPr>
                                <w:sz w:val="28"/>
                                <w:szCs w:val="28"/>
                                <w:lang w:val="en-US" w:eastAsia="en-US" w:bidi="en-US"/>
                              </w:rPr>
                            </w:pPr>
                            <w:r>
                              <w:rPr>
                                <w:b/>
                              </w:rPr>
                              <w:t>Раздел 2. Элементы теории множеств</w:t>
                            </w:r>
                          </w:p>
                        </w:tc>
                        <w:tc>
                          <w:tcPr>
                            <w:tcW w:w="9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756B61" w:rsidRDefault="003F0D23">
                            <w:pPr>
                              <w:jc w:val="center"/>
                              <w:rPr>
                                <w:b/>
                                <w:lang w:val="en-US" w:eastAsia="en-US" w:bidi="en-US"/>
                              </w:rPr>
                            </w:pPr>
                            <w:r>
                              <w:rPr>
                                <w:b/>
                                <w:lang w:eastAsia="en-US"/>
                              </w:rPr>
                              <w:t>10</w:t>
                            </w:r>
                          </w:p>
                        </w:tc>
                      </w:tr>
                      <w:tr w:rsidR="00756B61">
                        <w:tc>
                          <w:tcPr>
                            <w:tcW w:w="6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756B61" w:rsidRDefault="003F0D23">
                            <w:pPr>
                              <w:jc w:val="center"/>
                              <w:rPr>
                                <w:lang w:val="en-US" w:eastAsia="en-US" w:bidi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2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756B61" w:rsidRDefault="003F0D23">
                            <w:pPr>
                              <w:jc w:val="both"/>
                              <w:rPr>
                                <w:lang w:val="en-US" w:eastAsia="en-US" w:bidi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Тема 2.1 Основы теории множеств</w:t>
                            </w:r>
                          </w:p>
                        </w:tc>
                        <w:tc>
                          <w:tcPr>
                            <w:tcW w:w="834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Default="003F0D23">
                            <w:pPr>
                              <w:jc w:val="both"/>
                            </w:pPr>
                            <w:r>
                              <w:t xml:space="preserve">1. Общие понятия теории множеств. Способы задания. Основные операции над множествами и их свойства. </w:t>
                            </w:r>
                          </w:p>
                          <w:p w:rsidR="00756B61" w:rsidRDefault="003F0D23">
                            <w:pPr>
                              <w:jc w:val="both"/>
                            </w:pPr>
                            <w:r>
                              <w:rPr>
                                <w:lang w:eastAsia="en-US"/>
                              </w:rPr>
                              <w:t xml:space="preserve">2. </w:t>
                            </w:r>
                            <w:r>
                              <w:rPr>
                                <w:b/>
                                <w:bCs/>
                                <w:lang w:eastAsia="en-US"/>
                              </w:rPr>
                              <w:t>Практическое занятие:</w:t>
                            </w:r>
                            <w:r>
                              <w:rPr>
                                <w:lang w:eastAsia="en-US"/>
                              </w:rPr>
                              <w:t xml:space="preserve"> </w:t>
                            </w:r>
                            <w:r>
                              <w:t xml:space="preserve">Мощность множеств. Графическое изображение множеств на диаграммах Эйлера-Венна. Декартово произведение множеств. </w:t>
                            </w:r>
                          </w:p>
                          <w:p w:rsidR="00756B61" w:rsidRDefault="003F0D23">
                            <w:pPr>
                              <w:jc w:val="both"/>
                            </w:pPr>
                            <w:r>
                              <w:rPr>
                                <w:lang w:eastAsia="en-US"/>
                              </w:rPr>
                              <w:t xml:space="preserve">3. </w:t>
                            </w:r>
                            <w:r>
                              <w:t>Отношения. Бинарные отношения и их свойства.</w:t>
                            </w:r>
                          </w:p>
                          <w:p w:rsidR="00756B61" w:rsidRPr="00723BD0" w:rsidRDefault="003F0D23">
                            <w:pPr>
                              <w:jc w:val="both"/>
                              <w:rPr>
                                <w:lang w:eastAsia="en-US" w:bidi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4.</w:t>
                            </w:r>
                            <w:r>
                              <w:rPr>
                                <w:b/>
                                <w:bCs/>
                                <w:lang w:eastAsia="en-US"/>
                              </w:rPr>
                              <w:t>Практическое занятие:</w:t>
                            </w:r>
                            <w:r>
                              <w:rPr>
                                <w:lang w:eastAsia="en-US"/>
                              </w:rPr>
                              <w:t xml:space="preserve"> Отношения эквивалентности и частичного порядка.</w:t>
                            </w:r>
                          </w:p>
                          <w:p w:rsidR="00756B61" w:rsidRDefault="003F0D23">
                            <w:pPr>
                              <w:jc w:val="both"/>
                              <w:rPr>
                                <w:lang w:val="en-US" w:eastAsia="en-US" w:bidi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 xml:space="preserve">5. </w:t>
                            </w:r>
                            <w:r>
                              <w:t>Теория отображений.</w:t>
                            </w:r>
                          </w:p>
                        </w:tc>
                        <w:tc>
                          <w:tcPr>
                            <w:tcW w:w="9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756B61" w:rsidRDefault="003F0D23">
                            <w:pPr>
                              <w:jc w:val="center"/>
                              <w:rPr>
                                <w:lang w:val="en-US" w:eastAsia="en-US" w:bidi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10</w:t>
                            </w:r>
                          </w:p>
                        </w:tc>
                      </w:tr>
                      <w:tr w:rsidR="00756B61">
                        <w:tc>
                          <w:tcPr>
                            <w:tcW w:w="12280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756B61" w:rsidRDefault="003F0D23">
                            <w:pPr>
                              <w:jc w:val="both"/>
                              <w:rPr>
                                <w:b/>
                                <w:bCs/>
                                <w:lang w:val="en-US" w:eastAsia="en-US" w:bidi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eastAsia="en-US"/>
                              </w:rPr>
                              <w:t>Раздел 3. Логика предикатов</w:t>
                            </w:r>
                          </w:p>
                        </w:tc>
                        <w:tc>
                          <w:tcPr>
                            <w:tcW w:w="9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756B61" w:rsidRDefault="003F0D23">
                            <w:pPr>
                              <w:jc w:val="center"/>
                              <w:rPr>
                                <w:b/>
                                <w:bCs/>
                                <w:lang w:val="en-US" w:eastAsia="en-US" w:bidi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eastAsia="en-US"/>
                              </w:rPr>
                              <w:t>4</w:t>
                            </w:r>
                          </w:p>
                        </w:tc>
                      </w:tr>
                      <w:tr w:rsidR="00756B61">
                        <w:tc>
                          <w:tcPr>
                            <w:tcW w:w="6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756B61" w:rsidRDefault="003F0D23">
                            <w:pPr>
                              <w:jc w:val="center"/>
                              <w:rPr>
                                <w:lang w:val="en-US" w:eastAsia="en-US" w:bidi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2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756B61" w:rsidRDefault="003F0D23">
                            <w:pPr>
                              <w:rPr>
                                <w:lang w:val="en-US" w:eastAsia="en-US" w:bidi="en-US"/>
                              </w:rPr>
                            </w:pPr>
                            <w:r>
                              <w:t>Тема 3.1. Предикаты</w:t>
                            </w:r>
                          </w:p>
                        </w:tc>
                        <w:tc>
                          <w:tcPr>
                            <w:tcW w:w="834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Default="003F0D23">
                            <w:pPr>
                              <w:jc w:val="both"/>
                            </w:pPr>
                            <w:r>
                              <w:t>1. Понятие предиката. Логические операции над предикатами.</w:t>
                            </w:r>
                          </w:p>
                          <w:p w:rsidR="00756B61" w:rsidRPr="00723BD0" w:rsidRDefault="003F0D23">
                            <w:pPr>
                              <w:jc w:val="both"/>
                              <w:rPr>
                                <w:b/>
                                <w:lang w:eastAsia="en-US" w:bidi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 xml:space="preserve">2. </w:t>
                            </w:r>
                            <w:r>
                              <w:rPr>
                                <w:b/>
                                <w:bCs/>
                                <w:lang w:eastAsia="en-US"/>
                              </w:rPr>
                              <w:t xml:space="preserve">Практическое занятие: </w:t>
                            </w:r>
                            <w:r>
                              <w:t xml:space="preserve">Кванторы существования и общности. Построение отрицаний к предикатам, содержащим </w:t>
                            </w:r>
                            <w:proofErr w:type="spellStart"/>
                            <w:r>
                              <w:t>кванторные</w:t>
                            </w:r>
                            <w:proofErr w:type="spellEnd"/>
                            <w:r>
                              <w:t xml:space="preserve"> операции.</w:t>
                            </w:r>
                          </w:p>
                        </w:tc>
                        <w:tc>
                          <w:tcPr>
                            <w:tcW w:w="9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756B61" w:rsidRDefault="003F0D23">
                            <w:pPr>
                              <w:jc w:val="center"/>
                              <w:rPr>
                                <w:lang w:val="en-US" w:eastAsia="en-US" w:bidi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4</w:t>
                            </w:r>
                          </w:p>
                        </w:tc>
                      </w:tr>
                      <w:tr w:rsidR="00756B61">
                        <w:tc>
                          <w:tcPr>
                            <w:tcW w:w="12280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Default="003F0D23">
                            <w:pPr>
                              <w:jc w:val="both"/>
                              <w:rPr>
                                <w:b/>
                                <w:lang w:val="en-US" w:eastAsia="en-US" w:bidi="en-US"/>
                              </w:rPr>
                            </w:pPr>
                            <w:r>
                              <w:rPr>
                                <w:b/>
                              </w:rPr>
                              <w:t>Раздел 4.</w:t>
                            </w:r>
                            <w:r>
                              <w:rPr>
                                <w:b/>
                              </w:rPr>
                              <w:t xml:space="preserve"> Элементы теории графов</w:t>
                            </w:r>
                          </w:p>
                        </w:tc>
                        <w:tc>
                          <w:tcPr>
                            <w:tcW w:w="9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Default="003F0D23">
                            <w:pPr>
                              <w:jc w:val="center"/>
                              <w:rPr>
                                <w:lang w:val="en-US" w:eastAsia="en-US" w:bidi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eastAsia="en-US"/>
                              </w:rPr>
                              <w:t>6</w:t>
                            </w:r>
                          </w:p>
                        </w:tc>
                      </w:tr>
                      <w:tr w:rsidR="00756B61">
                        <w:tc>
                          <w:tcPr>
                            <w:tcW w:w="6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Default="003F0D23">
                            <w:pPr>
                              <w:jc w:val="center"/>
                              <w:rPr>
                                <w:lang w:val="en-US" w:eastAsia="en-US" w:bidi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2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Default="003F0D23">
                            <w:r>
                              <w:t>Тема 4.1.</w:t>
                            </w:r>
                          </w:p>
                          <w:p w:rsidR="00756B61" w:rsidRDefault="003F0D23">
                            <w:pPr>
                              <w:rPr>
                                <w:lang w:val="en-US" w:eastAsia="en-US" w:bidi="en-US"/>
                              </w:rPr>
                            </w:pPr>
                            <w:r>
                              <w:t>Основы теории графов</w:t>
                            </w:r>
                          </w:p>
                        </w:tc>
                        <w:tc>
                          <w:tcPr>
                            <w:tcW w:w="834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Default="003F0D23">
                            <w:r>
                              <w:t xml:space="preserve">1. Основные понятия теории графов. </w:t>
                            </w:r>
                          </w:p>
                          <w:p w:rsidR="00756B61" w:rsidRDefault="003F0D23">
                            <w:r>
                              <w:t>Виды графов: ориентированные и неориентированные графы.</w:t>
                            </w:r>
                          </w:p>
                          <w:p w:rsidR="00756B61" w:rsidRDefault="003F0D23">
                            <w:r>
                              <w:rPr>
                                <w:lang w:eastAsia="en-US"/>
                              </w:rPr>
                              <w:t xml:space="preserve">2. </w:t>
                            </w:r>
                            <w:r>
                              <w:rPr>
                                <w:b/>
                                <w:bCs/>
                                <w:lang w:eastAsia="en-US"/>
                              </w:rPr>
                              <w:t>Практическое занятие:</w:t>
                            </w:r>
                            <w:r>
                              <w:rPr>
                                <w:lang w:eastAsia="en-US"/>
                              </w:rPr>
                              <w:t xml:space="preserve"> </w:t>
                            </w:r>
                            <w:r>
                              <w:t xml:space="preserve">Способы задания графов. Матрицы смежности и </w:t>
                            </w:r>
                            <w:proofErr w:type="spellStart"/>
                            <w:r>
                              <w:t>инциденций</w:t>
                            </w:r>
                            <w:proofErr w:type="spellEnd"/>
                            <w:r>
                              <w:t xml:space="preserve"> для графа.</w:t>
                            </w:r>
                          </w:p>
                          <w:p w:rsidR="00756B61" w:rsidRPr="00723BD0" w:rsidRDefault="003F0D23">
                            <w:pPr>
                              <w:rPr>
                                <w:b/>
                                <w:lang w:eastAsia="en-US" w:bidi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 xml:space="preserve">3. </w:t>
                            </w:r>
                            <w:r>
                              <w:t>Эйлеровы и</w:t>
                            </w:r>
                            <w:r>
                              <w:t xml:space="preserve"> гамильтоновы графы. Деревья.</w:t>
                            </w:r>
                          </w:p>
                        </w:tc>
                        <w:tc>
                          <w:tcPr>
                            <w:tcW w:w="9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Pr="00723BD0" w:rsidRDefault="00756B61">
                            <w:pPr>
                              <w:snapToGrid w:val="0"/>
                              <w:jc w:val="center"/>
                              <w:rPr>
                                <w:b/>
                                <w:lang w:eastAsia="en-US" w:bidi="en-US"/>
                              </w:rPr>
                            </w:pPr>
                          </w:p>
                          <w:p w:rsidR="00756B61" w:rsidRPr="00723BD0" w:rsidRDefault="00756B61">
                            <w:pPr>
                              <w:jc w:val="center"/>
                              <w:rPr>
                                <w:lang w:eastAsia="en-US" w:bidi="en-US"/>
                              </w:rPr>
                            </w:pPr>
                          </w:p>
                          <w:p w:rsidR="00756B61" w:rsidRDefault="003F0D23">
                            <w:pPr>
                              <w:jc w:val="center"/>
                              <w:rPr>
                                <w:lang w:val="en-US" w:eastAsia="en-US" w:bidi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6</w:t>
                            </w:r>
                          </w:p>
                        </w:tc>
                      </w:tr>
                      <w:tr w:rsidR="00756B61">
                        <w:tc>
                          <w:tcPr>
                            <w:tcW w:w="12280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Default="003F0D23">
                            <w:pPr>
                              <w:jc w:val="both"/>
                              <w:rPr>
                                <w:b/>
                                <w:lang w:val="en-US" w:eastAsia="en-US" w:bidi="en-US"/>
                              </w:rPr>
                            </w:pPr>
                            <w:r>
                              <w:rPr>
                                <w:b/>
                              </w:rPr>
                              <w:t>Раздел 5. Элементы теории алгоритмов</w:t>
                            </w:r>
                          </w:p>
                        </w:tc>
                        <w:tc>
                          <w:tcPr>
                            <w:tcW w:w="9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Default="003F0D23">
                            <w:pPr>
                              <w:jc w:val="center"/>
                              <w:rPr>
                                <w:lang w:val="en-US" w:eastAsia="en-US" w:bidi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eastAsia="en-US"/>
                              </w:rPr>
                              <w:t>4</w:t>
                            </w:r>
                          </w:p>
                        </w:tc>
                      </w:tr>
                      <w:tr w:rsidR="00756B61">
                        <w:tc>
                          <w:tcPr>
                            <w:tcW w:w="6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Default="003F0D23">
                            <w:pPr>
                              <w:jc w:val="center"/>
                              <w:rPr>
                                <w:lang w:val="en-US" w:eastAsia="en-US" w:bidi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2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Default="003F0D23">
                            <w:pPr>
                              <w:rPr>
                                <w:lang w:val="en-US" w:eastAsia="en-US" w:bidi="en-US"/>
                              </w:rPr>
                            </w:pPr>
                            <w:r>
                              <w:t>Тема 5.</w:t>
                            </w:r>
                            <w:proofErr w:type="gramStart"/>
                            <w:r>
                              <w:t>1.Элементы</w:t>
                            </w:r>
                            <w:proofErr w:type="gramEnd"/>
                            <w:r>
                              <w:t xml:space="preserve"> теории алгоритмов</w:t>
                            </w:r>
                          </w:p>
                        </w:tc>
                        <w:tc>
                          <w:tcPr>
                            <w:tcW w:w="834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Default="003F0D23">
                            <w:pPr>
                              <w:jc w:val="both"/>
                            </w:pPr>
                            <w:r>
                              <w:t xml:space="preserve">1. Основные определения теории алгоритмов. </w:t>
                            </w:r>
                          </w:p>
                          <w:p w:rsidR="00756B61" w:rsidRPr="00723BD0" w:rsidRDefault="003F0D23">
                            <w:pPr>
                              <w:jc w:val="both"/>
                              <w:rPr>
                                <w:b/>
                                <w:lang w:eastAsia="en-US" w:bidi="en-US"/>
                              </w:rPr>
                            </w:pPr>
                            <w:r>
                              <w:t xml:space="preserve">2. </w:t>
                            </w:r>
                            <w:r>
                              <w:rPr>
                                <w:b/>
                                <w:bCs/>
                                <w:lang w:eastAsia="en-US"/>
                              </w:rPr>
                              <w:t xml:space="preserve">Практическое занятие: </w:t>
                            </w:r>
                            <w:r>
                              <w:t>Машина Тьюринга.</w:t>
                            </w:r>
                          </w:p>
                        </w:tc>
                        <w:tc>
                          <w:tcPr>
                            <w:tcW w:w="9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Default="003F0D23">
                            <w:pPr>
                              <w:jc w:val="center"/>
                              <w:rPr>
                                <w:lang w:val="en-US" w:eastAsia="en-US" w:bidi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4</w:t>
                            </w:r>
                          </w:p>
                        </w:tc>
                      </w:tr>
                      <w:tr w:rsidR="00756B61">
                        <w:tc>
                          <w:tcPr>
                            <w:tcW w:w="6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Default="00756B61">
                            <w:pPr>
                              <w:snapToGrid w:val="0"/>
                              <w:jc w:val="center"/>
                              <w:rPr>
                                <w:lang w:val="en-US" w:eastAsia="en-US" w:bidi="en-US"/>
                              </w:rPr>
                            </w:pPr>
                          </w:p>
                        </w:tc>
                        <w:tc>
                          <w:tcPr>
                            <w:tcW w:w="32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Default="003F0D23">
                            <w:pPr>
                              <w:rPr>
                                <w:b/>
                                <w:bCs/>
                                <w:lang w:val="en-US" w:eastAsia="en-US" w:bidi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eastAsia="en-US"/>
                              </w:rPr>
                              <w:t>Промежуточная аттестация</w:t>
                            </w:r>
                          </w:p>
                        </w:tc>
                        <w:tc>
                          <w:tcPr>
                            <w:tcW w:w="834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Default="003F0D23">
                            <w:pPr>
                              <w:jc w:val="both"/>
                              <w:rPr>
                                <w:b/>
                                <w:bCs/>
                                <w:lang w:val="en-US" w:eastAsia="en-US" w:bidi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eastAsia="en-US"/>
                              </w:rPr>
                              <w:t xml:space="preserve"> Экзамен</w:t>
                            </w:r>
                          </w:p>
                        </w:tc>
                        <w:tc>
                          <w:tcPr>
                            <w:tcW w:w="9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Default="003F0D23">
                            <w:pPr>
                              <w:jc w:val="center"/>
                              <w:rPr>
                                <w:b/>
                                <w:bCs/>
                                <w:lang w:val="en-US" w:eastAsia="en-US" w:bidi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eastAsia="en-US"/>
                              </w:rPr>
                              <w:t>2</w:t>
                            </w:r>
                          </w:p>
                        </w:tc>
                      </w:tr>
                    </w:tbl>
                    <w:p w:rsidR="00000000" w:rsidRDefault="003F0D23"/>
                  </w:txbxContent>
                </v:textbox>
                <w10:wrap type="square" anchorx="margin"/>
              </v:shape>
            </w:pict>
          </mc:Fallback>
        </mc:AlternateContent>
      </w: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56B61" w:rsidSect="00723BD0">
          <w:footerReference w:type="default" r:id="rId9"/>
          <w:pgSz w:w="16838" w:h="11906" w:orient="landscape"/>
          <w:pgMar w:top="1135" w:right="1134" w:bottom="851" w:left="1134" w:header="0" w:footer="709" w:gutter="0"/>
          <w:cols w:space="720"/>
          <w:formProt w:val="0"/>
          <w:docGrid w:linePitch="326"/>
        </w:sectPr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56B61" w:rsidRDefault="003F0D2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outlineLvl w:val="0"/>
        <w:rPr>
          <w:b/>
          <w:caps/>
        </w:rPr>
      </w:pPr>
      <w:r>
        <w:rPr>
          <w:b/>
          <w:caps/>
        </w:rPr>
        <w:t xml:space="preserve">3. условия реализации </w:t>
      </w:r>
      <w:r>
        <w:rPr>
          <w:b/>
          <w:lang w:eastAsia="en-US"/>
        </w:rPr>
        <w:t>УЧЕБНОЙ ДИСЦИПЛИНЫ</w:t>
      </w:r>
    </w:p>
    <w:p w:rsidR="00756B61" w:rsidRDefault="00756B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outlineLvl w:val="0"/>
        <w:rPr>
          <w:b/>
          <w:caps/>
        </w:rPr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</w:rPr>
      </w:pPr>
    </w:p>
    <w:p w:rsidR="00756B61" w:rsidRDefault="003F0D23">
      <w:pPr>
        <w:ind w:firstLine="567"/>
        <w:jc w:val="both"/>
        <w:rPr>
          <w:b/>
          <w:bCs/>
        </w:rPr>
      </w:pPr>
      <w:r>
        <w:rPr>
          <w:b/>
          <w:bCs/>
        </w:rPr>
        <w:t>3.1. Требования к учебно-методическому и информационному обеспечению учебного процесса</w:t>
      </w:r>
    </w:p>
    <w:p w:rsidR="00756B61" w:rsidRDefault="003F0D23">
      <w:pPr>
        <w:shd w:val="clear" w:color="auto" w:fill="FFFFFF"/>
        <w:jc w:val="both"/>
        <w:rPr>
          <w:color w:val="000000"/>
        </w:rPr>
      </w:pPr>
      <w:r>
        <w:t>Кабинет укомплектован специализированной мебелью, отвечающей всем установленным нормам и требованиям,</w:t>
      </w:r>
      <w:r>
        <w:t xml:space="preserve"> учебной доской, техническими средствами обучения, в том числе наборами демонстрационного оборудования (мобильное мультимедийное оборудование), наглядными пособиями (стенды, плакаты, макеты геометрических тел). учебными наглядными пособиями в виде электрон</w:t>
      </w:r>
      <w:r>
        <w:t>ных материалов к дисциплине (презентации).</w:t>
      </w:r>
    </w:p>
    <w:p w:rsidR="00756B61" w:rsidRDefault="003F0D23">
      <w:pPr>
        <w:rPr>
          <w:i/>
          <w:color w:val="000000"/>
          <w:u w:val="single"/>
        </w:rPr>
      </w:pPr>
      <w:r>
        <w:rPr>
          <w:i/>
          <w:color w:val="000000"/>
          <w:u w:val="single"/>
        </w:rPr>
        <w:t xml:space="preserve">Наглядные пособия </w:t>
      </w:r>
    </w:p>
    <w:p w:rsidR="00756B61" w:rsidRDefault="003F0D23">
      <w:r>
        <w:rPr>
          <w:color w:val="000000"/>
        </w:rPr>
        <w:t>Стенды – 12 шт.</w:t>
      </w:r>
      <w:r>
        <w:t>:</w:t>
      </w:r>
    </w:p>
    <w:p w:rsidR="00756B61" w:rsidRDefault="003F0D23">
      <w:pPr>
        <w:shd w:val="clear" w:color="auto" w:fill="FFFFFF"/>
        <w:rPr>
          <w:color w:val="000000"/>
        </w:rPr>
      </w:pPr>
      <w:r>
        <w:t xml:space="preserve"> - Тригонометрические функции. Синус, косинус, тангенс и котангенс;</w:t>
      </w:r>
    </w:p>
    <w:p w:rsidR="00756B61" w:rsidRDefault="003F0D23">
      <w:pPr>
        <w:shd w:val="clear" w:color="auto" w:fill="FFFFFF"/>
      </w:pPr>
      <w:r>
        <w:t>-  Свойства логарифмов;</w:t>
      </w:r>
    </w:p>
    <w:p w:rsidR="00756B61" w:rsidRDefault="003F0D23">
      <w:pPr>
        <w:shd w:val="clear" w:color="auto" w:fill="FFFFFF"/>
      </w:pPr>
      <w:r>
        <w:rPr>
          <w:color w:val="000000"/>
        </w:rPr>
        <w:t xml:space="preserve">- </w:t>
      </w:r>
      <w:r>
        <w:t xml:space="preserve"> Правила нахождения первообразных</w:t>
      </w:r>
    </w:p>
    <w:p w:rsidR="00756B61" w:rsidRDefault="003F0D23">
      <w:pPr>
        <w:shd w:val="clear" w:color="auto" w:fill="FFFFFF"/>
      </w:pPr>
      <w:r>
        <w:t>-  Площадь криволинейной трапеции;</w:t>
      </w:r>
    </w:p>
    <w:p w:rsidR="00756B61" w:rsidRDefault="003F0D23">
      <w:pPr>
        <w:shd w:val="clear" w:color="auto" w:fill="FFFFFF"/>
      </w:pPr>
      <w:r>
        <w:t xml:space="preserve">-  Интеграл. </w:t>
      </w:r>
      <w:r>
        <w:t>Формула Ньютона- Лейбница;</w:t>
      </w:r>
    </w:p>
    <w:p w:rsidR="00756B61" w:rsidRDefault="003F0D23">
      <w:pPr>
        <w:shd w:val="clear" w:color="auto" w:fill="FFFFFF"/>
      </w:pPr>
      <w:r>
        <w:t>-  Приращение функции. Понятие о производной;</w:t>
      </w:r>
    </w:p>
    <w:p w:rsidR="00756B61" w:rsidRDefault="003F0D23">
      <w:pPr>
        <w:shd w:val="clear" w:color="auto" w:fill="FFFFFF"/>
      </w:pPr>
      <w:r>
        <w:t>- Правила вычисления производных</w:t>
      </w:r>
    </w:p>
    <w:p w:rsidR="00756B61" w:rsidRDefault="003F0D23">
      <w:pPr>
        <w:shd w:val="clear" w:color="auto" w:fill="FFFFFF"/>
      </w:pPr>
      <w:r>
        <w:t>- Сложная функция</w:t>
      </w:r>
    </w:p>
    <w:p w:rsidR="00756B61" w:rsidRDefault="003F0D23">
      <w:pPr>
        <w:shd w:val="clear" w:color="auto" w:fill="FFFFFF"/>
      </w:pPr>
      <w:r>
        <w:t>-  Вычисление вероятностей</w:t>
      </w:r>
    </w:p>
    <w:p w:rsidR="00756B61" w:rsidRDefault="003F0D23">
      <w:pPr>
        <w:shd w:val="clear" w:color="auto" w:fill="FFFFFF"/>
      </w:pPr>
      <w:r>
        <w:t>-  Случайные события. Вероятность</w:t>
      </w:r>
    </w:p>
    <w:p w:rsidR="00756B61" w:rsidRDefault="003F0D23">
      <w:pPr>
        <w:shd w:val="clear" w:color="auto" w:fill="FFFFFF"/>
      </w:pPr>
      <w:r>
        <w:t>-  Тригонометрические функции. Синус, косинус, тангенс и котангенс</w:t>
      </w:r>
    </w:p>
    <w:p w:rsidR="00756B61" w:rsidRDefault="003F0D23">
      <w:pPr>
        <w:shd w:val="clear" w:color="auto" w:fill="FFFFFF"/>
      </w:pPr>
      <w:r>
        <w:t>-  С</w:t>
      </w:r>
      <w:r>
        <w:t>войства логарифмов</w:t>
      </w:r>
    </w:p>
    <w:p w:rsidR="00756B61" w:rsidRDefault="00756B61">
      <w:pPr>
        <w:shd w:val="clear" w:color="auto" w:fill="FFFFFF"/>
        <w:rPr>
          <w:color w:val="000000"/>
          <w:highlight w:val="cyan"/>
        </w:rPr>
      </w:pPr>
    </w:p>
    <w:p w:rsidR="00756B61" w:rsidRDefault="003F0D23">
      <w:pPr>
        <w:shd w:val="clear" w:color="auto" w:fill="FFFFFF"/>
        <w:rPr>
          <w:color w:val="000000"/>
        </w:rPr>
      </w:pPr>
      <w:r>
        <w:rPr>
          <w:color w:val="000000"/>
        </w:rPr>
        <w:t>Плакаты (12шт.):</w:t>
      </w:r>
    </w:p>
    <w:p w:rsidR="00756B61" w:rsidRDefault="003F0D23">
      <w:pPr>
        <w:shd w:val="clear" w:color="auto" w:fill="FFFFFF"/>
      </w:pPr>
      <w:r>
        <w:rPr>
          <w:color w:val="000000"/>
        </w:rPr>
        <w:t xml:space="preserve">- </w:t>
      </w:r>
      <w:r>
        <w:t xml:space="preserve"> Тригонометрические формулы</w:t>
      </w:r>
    </w:p>
    <w:p w:rsidR="00756B61" w:rsidRDefault="003F0D23">
      <w:pPr>
        <w:shd w:val="clear" w:color="auto" w:fill="FFFFFF"/>
      </w:pPr>
      <w:r>
        <w:t>-  Многогранники (I)</w:t>
      </w:r>
    </w:p>
    <w:p w:rsidR="00756B61" w:rsidRDefault="003F0D23">
      <w:pPr>
        <w:shd w:val="clear" w:color="auto" w:fill="FFFFFF"/>
      </w:pPr>
      <w:r>
        <w:t>-  Многогранники (II)</w:t>
      </w:r>
    </w:p>
    <w:p w:rsidR="00756B61" w:rsidRDefault="003F0D23">
      <w:pPr>
        <w:shd w:val="clear" w:color="auto" w:fill="FFFFFF"/>
      </w:pPr>
      <w:r>
        <w:t>-  Тела вращения (I)</w:t>
      </w:r>
    </w:p>
    <w:p w:rsidR="00756B61" w:rsidRDefault="003F0D23">
      <w:pPr>
        <w:shd w:val="clear" w:color="auto" w:fill="FFFFFF"/>
      </w:pPr>
      <w:r>
        <w:t>-  Тела вращения (II)</w:t>
      </w:r>
    </w:p>
    <w:p w:rsidR="00756B61" w:rsidRDefault="003F0D23">
      <w:pPr>
        <w:shd w:val="clear" w:color="auto" w:fill="FFFFFF"/>
      </w:pPr>
      <w:r>
        <w:t>-  Квадратный трехчлен</w:t>
      </w:r>
    </w:p>
    <w:p w:rsidR="00756B61" w:rsidRDefault="003F0D23">
      <w:pPr>
        <w:shd w:val="clear" w:color="auto" w:fill="FFFFFF"/>
      </w:pPr>
      <w:r>
        <w:t>-  Квадратное уравнение</w:t>
      </w:r>
    </w:p>
    <w:p w:rsidR="00756B61" w:rsidRDefault="003F0D23">
      <w:pPr>
        <w:shd w:val="clear" w:color="auto" w:fill="FFFFFF"/>
      </w:pPr>
      <w:r>
        <w:t>-  Показательная функция</w:t>
      </w:r>
    </w:p>
    <w:p w:rsidR="00756B61" w:rsidRDefault="003F0D23">
      <w:pPr>
        <w:shd w:val="clear" w:color="auto" w:fill="FFFFFF"/>
      </w:pPr>
      <w:r>
        <w:t>-  Логарифмическая функция</w:t>
      </w:r>
    </w:p>
    <w:p w:rsidR="00756B61" w:rsidRDefault="003F0D23">
      <w:pPr>
        <w:shd w:val="clear" w:color="auto" w:fill="FFFFFF"/>
      </w:pPr>
      <w:r>
        <w:t xml:space="preserve">-  </w:t>
      </w:r>
      <w:r>
        <w:t>Тригонометрические функции</w:t>
      </w:r>
    </w:p>
    <w:p w:rsidR="00756B61" w:rsidRDefault="003F0D23">
      <w:pPr>
        <w:shd w:val="clear" w:color="auto" w:fill="FFFFFF"/>
      </w:pPr>
      <w:r>
        <w:t>-  Обратные тригонометрические функции</w:t>
      </w:r>
    </w:p>
    <w:p w:rsidR="00756B61" w:rsidRDefault="003F0D23">
      <w:pPr>
        <w:suppressAutoHyphens/>
        <w:jc w:val="both"/>
      </w:pPr>
      <w:r>
        <w:t>-  Тригонометрические формулы (I)</w:t>
      </w:r>
    </w:p>
    <w:p w:rsidR="00756B61" w:rsidRDefault="00756B61">
      <w:pPr>
        <w:suppressAutoHyphens/>
        <w:jc w:val="both"/>
        <w:rPr>
          <w:b/>
          <w:bCs/>
          <w:sz w:val="26"/>
          <w:szCs w:val="26"/>
        </w:rPr>
      </w:pPr>
    </w:p>
    <w:p w:rsidR="00756B61" w:rsidRDefault="003F0D2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both"/>
        <w:outlineLvl w:val="0"/>
        <w:rPr>
          <w:b/>
        </w:rPr>
      </w:pPr>
      <w:r>
        <w:rPr>
          <w:b/>
        </w:rPr>
        <w:t>3.2. Информационное обеспечение обучения</w:t>
      </w:r>
    </w:p>
    <w:p w:rsidR="00756B61" w:rsidRDefault="003F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756B61" w:rsidRDefault="003F0D23">
      <w:pPr>
        <w:jc w:val="both"/>
        <w:rPr>
          <w:b/>
          <w:u w:val="single"/>
        </w:rPr>
      </w:pPr>
      <w:r>
        <w:rPr>
          <w:b/>
          <w:u w:val="single"/>
        </w:rPr>
        <w:t>Основная литература</w:t>
      </w:r>
    </w:p>
    <w:p w:rsidR="00756B61" w:rsidRDefault="003F0D23">
      <w:pPr>
        <w:jc w:val="both"/>
        <w:rPr>
          <w:shd w:val="clear" w:color="auto" w:fill="FCFCFC"/>
        </w:rPr>
      </w:pPr>
      <w:r>
        <w:rPr>
          <w:shd w:val="clear" w:color="auto" w:fill="FCFCFC"/>
        </w:rPr>
        <w:t xml:space="preserve">1. </w:t>
      </w:r>
      <w:r>
        <w:rPr>
          <w:shd w:val="clear" w:color="auto" w:fill="F8F9FA"/>
        </w:rPr>
        <w:t xml:space="preserve">Седова, Н. А. Дискретная математика: учебник для СПО / Н. А. Седова, В. А. Седов. — Саратов: Профобразование, 2020. — 329 c. — ISBN 978-5-4488-0451-9. — Текст: электронный // Цифровой образовательный ресурс IPR SMART: [сайт]. — URL: </w:t>
      </w:r>
      <w:hyperlink r:id="rId10">
        <w:r>
          <w:rPr>
            <w:rStyle w:val="a4"/>
            <w:shd w:val="clear" w:color="auto" w:fill="F8F9FA"/>
          </w:rPr>
          <w:t>https://www.iprbookshop.ru/89997.html</w:t>
        </w:r>
      </w:hyperlink>
      <w:r>
        <w:rPr>
          <w:shd w:val="clear" w:color="auto" w:fill="F8F9FA"/>
        </w:rPr>
        <w:t xml:space="preserve"> </w:t>
      </w:r>
    </w:p>
    <w:p w:rsidR="00756B61" w:rsidRDefault="003F0D23">
      <w:pPr>
        <w:tabs>
          <w:tab w:val="left" w:pos="242"/>
        </w:tabs>
        <w:jc w:val="both"/>
      </w:pPr>
      <w:r>
        <w:rPr>
          <w:u w:val="single"/>
        </w:rPr>
        <w:lastRenderedPageBreak/>
        <w:t xml:space="preserve">2. </w:t>
      </w:r>
      <w:r>
        <w:rPr>
          <w:shd w:val="clear" w:color="auto" w:fill="F8F9FA"/>
        </w:rPr>
        <w:t>Хусаинов, А. А. Дискретная математика: учебное пособие для СПО / А. А. Хусаинов. — Саратов: Профобразование, 2019. — 77 c. — ISBN 978-5-4488-0281-2. — Текст: электронный // Цифрово</w:t>
      </w:r>
      <w:r>
        <w:rPr>
          <w:shd w:val="clear" w:color="auto" w:fill="F8F9FA"/>
        </w:rPr>
        <w:t xml:space="preserve">й образовательный ресурс IPR SMART: [сайт]. — URL: </w:t>
      </w:r>
      <w:hyperlink r:id="rId11">
        <w:r>
          <w:rPr>
            <w:rStyle w:val="a4"/>
            <w:shd w:val="clear" w:color="auto" w:fill="F8F9FA"/>
          </w:rPr>
          <w:t>https://www.iprbookshop.ru/86136.html</w:t>
        </w:r>
      </w:hyperlink>
      <w:r>
        <w:rPr>
          <w:shd w:val="clear" w:color="auto" w:fill="F8F9FA"/>
        </w:rPr>
        <w:t xml:space="preserve">  </w:t>
      </w:r>
    </w:p>
    <w:p w:rsidR="00756B61" w:rsidRDefault="003F0D23">
      <w:pPr>
        <w:tabs>
          <w:tab w:val="left" w:pos="242"/>
        </w:tabs>
        <w:jc w:val="both"/>
      </w:pPr>
      <w:r>
        <w:rPr>
          <w:u w:val="single"/>
        </w:rPr>
        <w:t>3.</w:t>
      </w:r>
      <w:r>
        <w:rPr>
          <w:color w:val="FF0000"/>
          <w:u w:val="single"/>
        </w:rPr>
        <w:t xml:space="preserve"> </w:t>
      </w:r>
      <w:r>
        <w:rPr>
          <w:color w:val="212529"/>
          <w:shd w:val="clear" w:color="auto" w:fill="F8F9FA"/>
        </w:rPr>
        <w:t xml:space="preserve">Веретенников, Б. М. Дискретная математика: учебное пособие для СПО / Б. М. Веретенников, В. И. </w:t>
      </w:r>
      <w:proofErr w:type="gramStart"/>
      <w:r>
        <w:rPr>
          <w:color w:val="212529"/>
          <w:shd w:val="clear" w:color="auto" w:fill="F8F9FA"/>
        </w:rPr>
        <w:t>Белоусова ;</w:t>
      </w:r>
      <w:proofErr w:type="gramEnd"/>
      <w:r>
        <w:rPr>
          <w:color w:val="212529"/>
          <w:shd w:val="clear" w:color="auto" w:fill="F8F9FA"/>
        </w:rPr>
        <w:t xml:space="preserve"> под редакцией Н. В. </w:t>
      </w:r>
      <w:proofErr w:type="spellStart"/>
      <w:r>
        <w:rPr>
          <w:color w:val="212529"/>
          <w:shd w:val="clear" w:color="auto" w:fill="F8F9FA"/>
        </w:rPr>
        <w:t>Чуксиной</w:t>
      </w:r>
      <w:proofErr w:type="spellEnd"/>
      <w:r>
        <w:rPr>
          <w:color w:val="212529"/>
          <w:shd w:val="clear" w:color="auto" w:fill="F8F9FA"/>
        </w:rPr>
        <w:t>. — 2-е изд. — Саратов, Екатеринбург: Профобразование, Уральский федеральный университет, 2019. — 131 c. — ISBN 978-5-448</w:t>
      </w:r>
      <w:r>
        <w:rPr>
          <w:color w:val="212529"/>
          <w:shd w:val="clear" w:color="auto" w:fill="F8F9FA"/>
        </w:rPr>
        <w:t xml:space="preserve">8-0404-5, 978-5-7996-2858-1. — Текст: электронный // Цифровой образовательный ресурс IPR SMART: [сайт]. — URL: </w:t>
      </w:r>
      <w:hyperlink r:id="rId12">
        <w:r>
          <w:rPr>
            <w:rStyle w:val="a4"/>
            <w:shd w:val="clear" w:color="auto" w:fill="F8F9FA"/>
          </w:rPr>
          <w:t>https://www.iprbookshop.ru/87799.html</w:t>
        </w:r>
      </w:hyperlink>
      <w:r>
        <w:rPr>
          <w:color w:val="212529"/>
          <w:shd w:val="clear" w:color="auto" w:fill="F8F9FA"/>
        </w:rPr>
        <w:t xml:space="preserve">  </w:t>
      </w:r>
    </w:p>
    <w:p w:rsidR="00756B61" w:rsidRDefault="003F0D23">
      <w:pPr>
        <w:tabs>
          <w:tab w:val="left" w:pos="242"/>
        </w:tabs>
        <w:jc w:val="both"/>
      </w:pPr>
      <w:r>
        <w:rPr>
          <w:u w:val="single"/>
        </w:rPr>
        <w:t>4.</w:t>
      </w:r>
      <w:r>
        <w:rPr>
          <w:color w:val="212529"/>
          <w:shd w:val="clear" w:color="auto" w:fill="F8F9FA"/>
        </w:rPr>
        <w:t xml:space="preserve"> Элементы дискретной математики: учебное пособ</w:t>
      </w:r>
      <w:r>
        <w:rPr>
          <w:color w:val="212529"/>
          <w:shd w:val="clear" w:color="auto" w:fill="F8F9FA"/>
        </w:rPr>
        <w:t xml:space="preserve">ие для СПО / Д. С. </w:t>
      </w:r>
      <w:proofErr w:type="spellStart"/>
      <w:r>
        <w:rPr>
          <w:color w:val="212529"/>
          <w:shd w:val="clear" w:color="auto" w:fill="F8F9FA"/>
        </w:rPr>
        <w:t>Ананичев</w:t>
      </w:r>
      <w:proofErr w:type="spellEnd"/>
      <w:r>
        <w:rPr>
          <w:color w:val="212529"/>
          <w:shd w:val="clear" w:color="auto" w:fill="F8F9FA"/>
        </w:rPr>
        <w:t xml:space="preserve">, И. Ю. Андреева, Н. В. </w:t>
      </w:r>
      <w:proofErr w:type="spellStart"/>
      <w:r>
        <w:rPr>
          <w:color w:val="212529"/>
          <w:shd w:val="clear" w:color="auto" w:fill="F8F9FA"/>
        </w:rPr>
        <w:t>Гредасова</w:t>
      </w:r>
      <w:proofErr w:type="spellEnd"/>
      <w:r>
        <w:rPr>
          <w:color w:val="212529"/>
          <w:shd w:val="clear" w:color="auto" w:fill="F8F9FA"/>
        </w:rPr>
        <w:t xml:space="preserve">, К. В. </w:t>
      </w:r>
      <w:proofErr w:type="gramStart"/>
      <w:r>
        <w:rPr>
          <w:color w:val="212529"/>
          <w:shd w:val="clear" w:color="auto" w:fill="F8F9FA"/>
        </w:rPr>
        <w:t>Костоусов ;</w:t>
      </w:r>
      <w:proofErr w:type="gramEnd"/>
      <w:r>
        <w:rPr>
          <w:color w:val="212529"/>
          <w:shd w:val="clear" w:color="auto" w:fill="F8F9FA"/>
        </w:rPr>
        <w:t xml:space="preserve"> под редакцией А. Н. </w:t>
      </w:r>
      <w:proofErr w:type="spellStart"/>
      <w:r>
        <w:rPr>
          <w:color w:val="212529"/>
          <w:shd w:val="clear" w:color="auto" w:fill="F8F9FA"/>
        </w:rPr>
        <w:t>Сесекина</w:t>
      </w:r>
      <w:proofErr w:type="spellEnd"/>
      <w:r>
        <w:rPr>
          <w:color w:val="212529"/>
          <w:shd w:val="clear" w:color="auto" w:fill="F8F9FA"/>
        </w:rPr>
        <w:t>. — 2-е изд. — Саратов, Екатеринбург: Профобразование, Уральский федеральный университет, 2019. — 107 c. — ISBN 978-5-4488-0390-1, 978-5-7996-2845-1</w:t>
      </w:r>
      <w:r>
        <w:rPr>
          <w:color w:val="212529"/>
          <w:shd w:val="clear" w:color="auto" w:fill="F8F9FA"/>
        </w:rPr>
        <w:t xml:space="preserve">. — Текст: электронный // Цифровой образовательный ресурс IPR SMART: [сайт]. — URL: </w:t>
      </w:r>
      <w:hyperlink r:id="rId13">
        <w:r>
          <w:rPr>
            <w:rStyle w:val="a4"/>
            <w:shd w:val="clear" w:color="auto" w:fill="F8F9FA"/>
          </w:rPr>
          <w:t>https://www.iprbookshop.ru/87913.html</w:t>
        </w:r>
      </w:hyperlink>
      <w:r>
        <w:rPr>
          <w:color w:val="212529"/>
          <w:shd w:val="clear" w:color="auto" w:fill="F8F9FA"/>
        </w:rPr>
        <w:t xml:space="preserve">  </w:t>
      </w:r>
    </w:p>
    <w:p w:rsidR="00756B61" w:rsidRDefault="00756B61">
      <w:pPr>
        <w:tabs>
          <w:tab w:val="left" w:pos="242"/>
        </w:tabs>
        <w:jc w:val="both"/>
        <w:rPr>
          <w:color w:val="FF0000"/>
          <w:u w:val="single"/>
          <w:shd w:val="clear" w:color="auto" w:fill="F8F9FA"/>
        </w:rPr>
      </w:pPr>
    </w:p>
    <w:p w:rsidR="00756B61" w:rsidRDefault="003F0D23">
      <w:pPr>
        <w:jc w:val="both"/>
        <w:rPr>
          <w:b/>
          <w:u w:val="single"/>
          <w:shd w:val="clear" w:color="auto" w:fill="F8F9FA"/>
        </w:rPr>
      </w:pPr>
      <w:r>
        <w:rPr>
          <w:b/>
          <w:u w:val="single"/>
          <w:shd w:val="clear" w:color="auto" w:fill="F8F9FA"/>
        </w:rPr>
        <w:t>Дополнительная литература</w:t>
      </w:r>
    </w:p>
    <w:p w:rsidR="00756B61" w:rsidRDefault="003F0D23">
      <w:pPr>
        <w:jc w:val="both"/>
        <w:rPr>
          <w:shd w:val="clear" w:color="auto" w:fill="FCFCFC"/>
        </w:rPr>
      </w:pPr>
      <w:r>
        <w:rPr>
          <w:shd w:val="clear" w:color="auto" w:fill="F8F9FA"/>
        </w:rPr>
        <w:t>1. Дискретная математика: учебное пособие для СП</w:t>
      </w:r>
      <w:r>
        <w:rPr>
          <w:shd w:val="clear" w:color="auto" w:fill="F8F9FA"/>
        </w:rPr>
        <w:t xml:space="preserve">О / И. П. </w:t>
      </w:r>
      <w:proofErr w:type="spellStart"/>
      <w:r>
        <w:rPr>
          <w:shd w:val="clear" w:color="auto" w:fill="F8F9FA"/>
        </w:rPr>
        <w:t>Болодурина</w:t>
      </w:r>
      <w:proofErr w:type="spellEnd"/>
      <w:r>
        <w:rPr>
          <w:shd w:val="clear" w:color="auto" w:fill="F8F9FA"/>
        </w:rPr>
        <w:t xml:space="preserve">, Т. М. </w:t>
      </w:r>
      <w:proofErr w:type="spellStart"/>
      <w:r>
        <w:rPr>
          <w:shd w:val="clear" w:color="auto" w:fill="F8F9FA"/>
        </w:rPr>
        <w:t>Отрыванкина</w:t>
      </w:r>
      <w:proofErr w:type="spellEnd"/>
      <w:r>
        <w:rPr>
          <w:shd w:val="clear" w:color="auto" w:fill="F8F9FA"/>
        </w:rPr>
        <w:t xml:space="preserve">, О. С. </w:t>
      </w:r>
      <w:proofErr w:type="spellStart"/>
      <w:r>
        <w:rPr>
          <w:shd w:val="clear" w:color="auto" w:fill="F8F9FA"/>
        </w:rPr>
        <w:t>Арапова</w:t>
      </w:r>
      <w:proofErr w:type="spellEnd"/>
      <w:r>
        <w:rPr>
          <w:shd w:val="clear" w:color="auto" w:fill="F8F9FA"/>
        </w:rPr>
        <w:t xml:space="preserve">, Т. А. Огурцова. — Саратов: Профобразование, 2020. — 107 c. — ISBN 978-5-4488-0706-0. — Текст: электронный // Цифровой образовательный ресурс IPR SMART: [сайт]. — URL: </w:t>
      </w:r>
      <w:hyperlink r:id="rId14">
        <w:r>
          <w:rPr>
            <w:rStyle w:val="a4"/>
            <w:shd w:val="clear" w:color="auto" w:fill="F8F9FA"/>
          </w:rPr>
          <w:t>https://www.iprbookshop.ru/91863.html</w:t>
        </w:r>
      </w:hyperlink>
      <w:r>
        <w:rPr>
          <w:shd w:val="clear" w:color="auto" w:fill="F8F9FA"/>
        </w:rPr>
        <w:t xml:space="preserve">  </w:t>
      </w:r>
    </w:p>
    <w:p w:rsidR="00756B61" w:rsidRDefault="003F0D23">
      <w:pPr>
        <w:tabs>
          <w:tab w:val="left" w:pos="242"/>
        </w:tabs>
        <w:jc w:val="both"/>
        <w:rPr>
          <w:shd w:val="clear" w:color="auto" w:fill="F8F9FA"/>
        </w:rPr>
      </w:pPr>
      <w:r>
        <w:rPr>
          <w:shd w:val="clear" w:color="auto" w:fill="FCFCFC"/>
        </w:rPr>
        <w:t xml:space="preserve">2. </w:t>
      </w:r>
      <w:proofErr w:type="spellStart"/>
      <w:r>
        <w:rPr>
          <w:shd w:val="clear" w:color="auto" w:fill="F8F9FA"/>
        </w:rPr>
        <w:t>Шмырин</w:t>
      </w:r>
      <w:proofErr w:type="spellEnd"/>
      <w:r>
        <w:rPr>
          <w:shd w:val="clear" w:color="auto" w:fill="F8F9FA"/>
        </w:rPr>
        <w:t xml:space="preserve">, А. М. Дискретная математика и математическая логика: учебное пособие для СПО / А. М. </w:t>
      </w:r>
      <w:proofErr w:type="spellStart"/>
      <w:r>
        <w:rPr>
          <w:shd w:val="clear" w:color="auto" w:fill="F8F9FA"/>
        </w:rPr>
        <w:t>Шмырин</w:t>
      </w:r>
      <w:proofErr w:type="spellEnd"/>
      <w:r>
        <w:rPr>
          <w:shd w:val="clear" w:color="auto" w:fill="F8F9FA"/>
        </w:rPr>
        <w:t>, И. А. Седых. — 2-е изд. — Липецк, Саратов: Липецкий государственный технический универси</w:t>
      </w:r>
      <w:r>
        <w:rPr>
          <w:shd w:val="clear" w:color="auto" w:fill="F8F9FA"/>
        </w:rPr>
        <w:t xml:space="preserve">тет, Профобразование, 2020. — 160 c. — ISBN 978-5-88247-960-1, 978-5-4488-0751-0. — Текст: электронный // Цифровой образовательный ресурс IPR SMART: [сайт]. — URL: https://www.iprbookshop.ru/92827.html - DOI: </w:t>
      </w:r>
      <w:hyperlink r:id="rId15">
        <w:r>
          <w:rPr>
            <w:rStyle w:val="a4"/>
            <w:shd w:val="clear" w:color="auto" w:fill="F8F9FA"/>
          </w:rPr>
          <w:t>https://doi.org/10.23682/92827</w:t>
        </w:r>
      </w:hyperlink>
    </w:p>
    <w:p w:rsidR="00756B61" w:rsidRDefault="003F0D23">
      <w:pPr>
        <w:tabs>
          <w:tab w:val="left" w:pos="242"/>
        </w:tabs>
        <w:jc w:val="both"/>
      </w:pPr>
      <w:r>
        <w:rPr>
          <w:shd w:val="clear" w:color="auto" w:fill="F8F9FA"/>
        </w:rPr>
        <w:t xml:space="preserve">3. </w:t>
      </w:r>
      <w:r>
        <w:rPr>
          <w:color w:val="212529"/>
          <w:shd w:val="clear" w:color="auto" w:fill="F8F9FA"/>
        </w:rPr>
        <w:t>Горюшкин, А. П. Дискретная математика с элементами математической логики: учебное пособие для СПО / А. П. Горюшкин. — Саратов: Профобразование, 2020. — 503 c. — ISBN 978-5-4488-0859-3. — Текст: электронный // Цифровой о</w:t>
      </w:r>
      <w:r>
        <w:rPr>
          <w:color w:val="212529"/>
          <w:shd w:val="clear" w:color="auto" w:fill="F8F9FA"/>
        </w:rPr>
        <w:t xml:space="preserve">бразовательный ресурс IPR SMART: [сайт]. — URL: </w:t>
      </w:r>
      <w:hyperlink r:id="rId16">
        <w:r>
          <w:rPr>
            <w:rStyle w:val="a4"/>
            <w:shd w:val="clear" w:color="auto" w:fill="F8F9FA"/>
          </w:rPr>
          <w:t>https://www.iprbookshop.ru/96556.html</w:t>
        </w:r>
      </w:hyperlink>
      <w:r>
        <w:rPr>
          <w:color w:val="212529"/>
          <w:shd w:val="clear" w:color="auto" w:fill="F8F9FA"/>
        </w:rPr>
        <w:t xml:space="preserve"> </w:t>
      </w:r>
    </w:p>
    <w:p w:rsidR="00756B61" w:rsidRDefault="003F0D23">
      <w:pPr>
        <w:tabs>
          <w:tab w:val="left" w:pos="242"/>
        </w:tabs>
        <w:jc w:val="both"/>
      </w:pPr>
      <w:r>
        <w:rPr>
          <w:shd w:val="clear" w:color="auto" w:fill="F8F9FA"/>
        </w:rPr>
        <w:t xml:space="preserve">4. </w:t>
      </w:r>
      <w:r>
        <w:rPr>
          <w:color w:val="212529"/>
          <w:shd w:val="clear" w:color="auto" w:fill="F8F9FA"/>
        </w:rPr>
        <w:t>Седова, Н. А. Дискретная математика. Сборник задач: практикум для СПО / Н. А. Седова, В. А. Седов. — Саратов:</w:t>
      </w:r>
      <w:r>
        <w:rPr>
          <w:color w:val="212529"/>
          <w:shd w:val="clear" w:color="auto" w:fill="F8F9FA"/>
        </w:rPr>
        <w:t xml:space="preserve"> Профобразование, 2020. — 319 c. — ISBN 978-5-4488-0506-6. — Текст: электронный // Цифровой образовательный ресурс IPR SMART: [сайт]. — URL: </w:t>
      </w:r>
      <w:hyperlink r:id="rId17">
        <w:r>
          <w:rPr>
            <w:rStyle w:val="a4"/>
            <w:shd w:val="clear" w:color="auto" w:fill="F8F9FA"/>
          </w:rPr>
          <w:t>https://www.iprbookshop.ru/89998.html</w:t>
        </w:r>
      </w:hyperlink>
      <w:r>
        <w:rPr>
          <w:color w:val="212529"/>
          <w:shd w:val="clear" w:color="auto" w:fill="F8F9FA"/>
        </w:rPr>
        <w:t xml:space="preserve"> </w:t>
      </w:r>
    </w:p>
    <w:p w:rsidR="00756B61" w:rsidRDefault="003F0D23">
      <w:pPr>
        <w:tabs>
          <w:tab w:val="left" w:pos="242"/>
        </w:tabs>
        <w:jc w:val="both"/>
      </w:pPr>
      <w:r>
        <w:rPr>
          <w:shd w:val="clear" w:color="auto" w:fill="F8F9FA"/>
        </w:rPr>
        <w:t xml:space="preserve">5. </w:t>
      </w:r>
      <w:r>
        <w:rPr>
          <w:color w:val="212529"/>
          <w:shd w:val="clear" w:color="auto" w:fill="F8F9FA"/>
        </w:rPr>
        <w:t>Алаев, П. Е. Мат</w:t>
      </w:r>
      <w:r>
        <w:rPr>
          <w:color w:val="212529"/>
          <w:shd w:val="clear" w:color="auto" w:fill="F8F9FA"/>
        </w:rPr>
        <w:t>ематическая логика: учебное пособие для СПО / П. Е. Алаев, Л. Л. Максимова. — Саратов, Москва: Профобразование, Ай Пи Ар Медиа, 2020. — 98 c. — ISBN 978-5-4488-0789-3, 978-5-4497-0450-4. — Текст: электронный // Цифровой образовательный ресурс IPR SMART: [с</w:t>
      </w:r>
      <w:r>
        <w:rPr>
          <w:color w:val="212529"/>
          <w:shd w:val="clear" w:color="auto" w:fill="F8F9FA"/>
        </w:rPr>
        <w:t xml:space="preserve">айт]. — URL: </w:t>
      </w:r>
      <w:hyperlink r:id="rId18">
        <w:r>
          <w:rPr>
            <w:rStyle w:val="a4"/>
            <w:shd w:val="clear" w:color="auto" w:fill="F8F9FA"/>
          </w:rPr>
          <w:t>https://www.iprbookshop.ru/96015.html</w:t>
        </w:r>
      </w:hyperlink>
      <w:r>
        <w:rPr>
          <w:color w:val="212529"/>
          <w:shd w:val="clear" w:color="auto" w:fill="F8F9FA"/>
        </w:rPr>
        <w:t xml:space="preserve">  </w:t>
      </w:r>
    </w:p>
    <w:p w:rsidR="00756B61" w:rsidRDefault="00756B61">
      <w:pPr>
        <w:contextualSpacing/>
        <w:rPr>
          <w:b/>
          <w:i/>
          <w:color w:val="212529"/>
          <w:shd w:val="clear" w:color="auto" w:fill="F8F9FA"/>
        </w:rPr>
      </w:pPr>
    </w:p>
    <w:p w:rsidR="00756B61" w:rsidRDefault="003F0D23">
      <w:pPr>
        <w:ind w:firstLine="709"/>
        <w:contextualSpacing/>
        <w:rPr>
          <w:b/>
        </w:rPr>
      </w:pPr>
      <w:r>
        <w:rPr>
          <w:b/>
        </w:rPr>
        <w:t>Электронные издания (электронные ресурсы)</w:t>
      </w:r>
    </w:p>
    <w:p w:rsidR="00756B61" w:rsidRDefault="003F0D23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</w:t>
      </w:r>
      <w:hyperlink r:id="rId19">
        <w:r>
          <w:rPr>
            <w:rStyle w:val="a4"/>
            <w:rFonts w:ascii="Times New Roman" w:hAnsi="Times New Roman"/>
            <w:sz w:val="24"/>
            <w:szCs w:val="24"/>
            <w:shd w:val="clear" w:color="auto" w:fill="FCFCFC"/>
          </w:rPr>
          <w:t>http://www.iprbookshop.ru</w:t>
        </w:r>
      </w:hyperlink>
      <w:r>
        <w:rPr>
          <w:rFonts w:ascii="Times New Roman" w:hAnsi="Times New Roman"/>
          <w:sz w:val="24"/>
          <w:szCs w:val="24"/>
          <w:shd w:val="clear" w:color="auto" w:fill="FCFCFC"/>
        </w:rPr>
        <w:t xml:space="preserve"> Электронная библиотечная система</w:t>
      </w:r>
    </w:p>
    <w:p w:rsidR="00756B61" w:rsidRDefault="003F0D23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</w:pPr>
      <w:hyperlink r:id="rId20">
        <w:r>
          <w:rPr>
            <w:rStyle w:val="a4"/>
            <w:rFonts w:ascii="Times New Roman" w:hAnsi="Times New Roman"/>
            <w:sz w:val="24"/>
            <w:szCs w:val="24"/>
          </w:rPr>
          <w:t>http://mathportal.net/</w:t>
        </w:r>
      </w:hyperlink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Сайт создан для помощи студентам, желающим самостоятельно изучать и сдавать экзамены по высшей математике, и помощи преподавателям в подборке материалов к за</w:t>
      </w:r>
      <w:r>
        <w:rPr>
          <w:rFonts w:ascii="Times New Roman" w:hAnsi="Times New Roman"/>
          <w:sz w:val="24"/>
          <w:szCs w:val="24"/>
        </w:rPr>
        <w:t>нятиям и контрольным работам</w:t>
      </w:r>
    </w:p>
    <w:p w:rsidR="00756B61" w:rsidRDefault="003F0D23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</w:pPr>
      <w:hyperlink r:id="rId21">
        <w:r>
          <w:rPr>
            <w:rStyle w:val="a4"/>
            <w:rFonts w:ascii="Times New Roman" w:hAnsi="Times New Roman"/>
            <w:sz w:val="24"/>
            <w:szCs w:val="24"/>
          </w:rPr>
          <w:t>https://studfiles.net/</w:t>
        </w:r>
      </w:hyperlink>
      <w:r>
        <w:rPr>
          <w:rFonts w:ascii="Times New Roman" w:hAnsi="Times New Roman"/>
          <w:sz w:val="24"/>
          <w:szCs w:val="24"/>
        </w:rPr>
        <w:t xml:space="preserve"> Файловый архив студентов</w:t>
      </w:r>
    </w:p>
    <w:p w:rsidR="00756B61" w:rsidRDefault="003F0D23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</w:pPr>
      <w:hyperlink r:id="rId22">
        <w:r>
          <w:rPr>
            <w:rStyle w:val="a4"/>
            <w:rFonts w:ascii="Times New Roman" w:hAnsi="Times New Roman"/>
            <w:sz w:val="24"/>
            <w:szCs w:val="24"/>
          </w:rPr>
          <w:t>http://matematika.electrichelp.ru/matricy-i-opredeliteli/</w:t>
        </w:r>
      </w:hyperlink>
      <w:r>
        <w:rPr>
          <w:rFonts w:ascii="Times New Roman" w:hAnsi="Times New Roman"/>
          <w:sz w:val="24"/>
          <w:szCs w:val="24"/>
        </w:rPr>
        <w:t xml:space="preserve"> Фо</w:t>
      </w:r>
      <w:r>
        <w:rPr>
          <w:rFonts w:ascii="Times New Roman" w:hAnsi="Times New Roman"/>
          <w:sz w:val="24"/>
          <w:szCs w:val="24"/>
        </w:rPr>
        <w:t>рмулы, уравнения, теоремы, примеры решения задач</w:t>
      </w:r>
    </w:p>
    <w:p w:rsidR="00756B61" w:rsidRDefault="003F0D23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</w:pPr>
      <w:hyperlink r:id="rId23">
        <w:r>
          <w:rPr>
            <w:rStyle w:val="a4"/>
            <w:rFonts w:ascii="Times New Roman" w:hAnsi="Times New Roman"/>
            <w:sz w:val="24"/>
            <w:szCs w:val="24"/>
          </w:rPr>
          <w:t>http://www.mathprofi.ru/</w:t>
        </w:r>
      </w:hyperlink>
      <w:r>
        <w:rPr>
          <w:rFonts w:ascii="Times New Roman" w:hAnsi="Times New Roman"/>
          <w:sz w:val="24"/>
          <w:szCs w:val="24"/>
        </w:rPr>
        <w:t xml:space="preserve"> Материалы по математике для самостоятельной подготовки</w:t>
      </w:r>
    </w:p>
    <w:p w:rsidR="00756B61" w:rsidRDefault="003F0D23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</w:pPr>
      <w:hyperlink r:id="rId24">
        <w:r>
          <w:rPr>
            <w:rStyle w:val="a4"/>
            <w:rFonts w:ascii="Times New Roman" w:hAnsi="Times New Roman"/>
            <w:sz w:val="24"/>
            <w:szCs w:val="24"/>
          </w:rPr>
          <w:t>https://ru.onlinemschool.com/math/library/</w:t>
        </w:r>
      </w:hyperlink>
      <w:r>
        <w:rPr>
          <w:rFonts w:ascii="Times New Roman" w:hAnsi="Times New Roman"/>
          <w:sz w:val="24"/>
          <w:szCs w:val="24"/>
        </w:rPr>
        <w:t xml:space="preserve"> Изучение математики онлайн</w:t>
      </w:r>
    </w:p>
    <w:p w:rsidR="00756B61" w:rsidRDefault="003F0D23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</w:pPr>
      <w:hyperlink r:id="rId25">
        <w:r>
          <w:rPr>
            <w:rStyle w:val="a4"/>
            <w:rFonts w:ascii="Times New Roman" w:hAnsi="Times New Roman"/>
            <w:sz w:val="24"/>
            <w:szCs w:val="24"/>
          </w:rPr>
          <w:t>http://www.cleverstudents.ru/</w:t>
        </w:r>
      </w:hyperlink>
      <w:r>
        <w:rPr>
          <w:rFonts w:ascii="Times New Roman" w:hAnsi="Times New Roman"/>
          <w:sz w:val="24"/>
          <w:szCs w:val="24"/>
        </w:rPr>
        <w:t xml:space="preserve"> Доступная математика</w:t>
      </w:r>
    </w:p>
    <w:p w:rsidR="00756B61" w:rsidRDefault="003F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hyperlink r:id="rId26">
        <w:r>
          <w:rPr>
            <w:rStyle w:val="a4"/>
          </w:rPr>
          <w:t>http://ru.solverbook.com/</w:t>
        </w:r>
      </w:hyperlink>
      <w:r>
        <w:t xml:space="preserve"> Собрание учебны</w:t>
      </w:r>
      <w:r>
        <w:t>х онлайн калькуляторов, теории и примеров решения задач</w:t>
      </w:r>
    </w:p>
    <w:p w:rsidR="00756B61" w:rsidRDefault="00756B61">
      <w:pPr>
        <w:ind w:firstLine="709"/>
        <w:contextualSpacing/>
        <w:jc w:val="both"/>
        <w:rPr>
          <w:bCs/>
        </w:rPr>
      </w:pPr>
    </w:p>
    <w:p w:rsidR="00756B61" w:rsidRDefault="003F0D23">
      <w:pPr>
        <w:pStyle w:val="Default"/>
        <w:ind w:firstLine="709"/>
        <w:jc w:val="center"/>
        <w:rPr>
          <w:b/>
        </w:rPr>
      </w:pPr>
      <w:r>
        <w:rPr>
          <w:b/>
        </w:rPr>
        <w:t>3.</w:t>
      </w:r>
      <w:proofErr w:type="gramStart"/>
      <w:r>
        <w:rPr>
          <w:b/>
        </w:rPr>
        <w:t>3.Требования</w:t>
      </w:r>
      <w:proofErr w:type="gramEnd"/>
      <w:r>
        <w:rPr>
          <w:b/>
        </w:rPr>
        <w:t xml:space="preserve"> к организации учебного процесса для инвалидов и лиц с ОВЗ</w:t>
      </w:r>
    </w:p>
    <w:p w:rsidR="00756B61" w:rsidRDefault="00756B61">
      <w:pPr>
        <w:pStyle w:val="Default"/>
        <w:ind w:firstLine="709"/>
        <w:jc w:val="center"/>
        <w:rPr>
          <w:b/>
        </w:rPr>
      </w:pPr>
    </w:p>
    <w:p w:rsidR="00756B61" w:rsidRDefault="003F0D23">
      <w:pPr>
        <w:ind w:firstLine="709"/>
        <w:contextualSpacing/>
        <w:jc w:val="both"/>
      </w:pPr>
      <w:r>
        <w:rPr>
          <w:color w:val="000000"/>
        </w:rPr>
        <w:tab/>
        <w:t xml:space="preserve">Рабочая программа </w:t>
      </w:r>
      <w:r>
        <w:t xml:space="preserve">учебной дисциплины «Математика» </w:t>
      </w:r>
      <w:r>
        <w:rPr>
          <w:color w:val="000000"/>
        </w:rPr>
        <w:t>предусматривает образование лиц с ОВЗ или инвалидностью и наличие специаль</w:t>
      </w:r>
      <w:r>
        <w:rPr>
          <w:color w:val="000000"/>
        </w:rPr>
        <w:t>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756B61" w:rsidRDefault="00756B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</w:p>
    <w:p w:rsidR="00756B61" w:rsidRDefault="00756B61">
      <w:pPr>
        <w:rPr>
          <w:b/>
          <w:caps/>
        </w:rPr>
      </w:pPr>
    </w:p>
    <w:p w:rsidR="00756B61" w:rsidRDefault="003F0D2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outlineLvl w:val="0"/>
        <w:rPr>
          <w:b/>
          <w:caps/>
        </w:rPr>
      </w:pPr>
      <w:r>
        <w:rPr>
          <w:b/>
          <w:caps/>
        </w:rPr>
        <w:t xml:space="preserve">4. Контроль и оценка </w:t>
      </w:r>
      <w:r>
        <w:rPr>
          <w:b/>
          <w:caps/>
        </w:rPr>
        <w:t>результатов освоения</w:t>
      </w:r>
    </w:p>
    <w:p w:rsidR="00756B61" w:rsidRDefault="003F0D2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outlineLvl w:val="0"/>
        <w:rPr>
          <w:b/>
          <w:lang w:eastAsia="en-US"/>
        </w:rPr>
      </w:pPr>
      <w:r>
        <w:rPr>
          <w:b/>
          <w:caps/>
        </w:rPr>
        <w:t xml:space="preserve"> </w:t>
      </w:r>
      <w:r>
        <w:rPr>
          <w:b/>
          <w:lang w:eastAsia="en-US"/>
        </w:rPr>
        <w:t>УЧЕБНОЙ ДИСЦИПЛИНЫ</w:t>
      </w: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lang w:eastAsia="en-US"/>
        </w:rPr>
      </w:pPr>
    </w:p>
    <w:p w:rsidR="00756B61" w:rsidRDefault="003F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tab/>
        <w:t xml:space="preserve">Контроль и оценка результатов освоения </w:t>
      </w:r>
      <w:r>
        <w:rPr>
          <w:lang w:eastAsia="en-US"/>
        </w:rPr>
        <w:t>учебной дисциплины</w:t>
      </w:r>
      <w:r>
        <w:t xml:space="preserve"> осуществляется в процессе проведения практических занятий и самостоятельных работ, а также выполнения обучающимися индивидуальных заданий, проектов, рефера</w:t>
      </w:r>
      <w:r>
        <w:t xml:space="preserve">тов, докладов. </w:t>
      </w: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4900" w:type="pct"/>
        <w:tblInd w:w="-93" w:type="dxa"/>
        <w:tblLayout w:type="fixed"/>
        <w:tblLook w:val="04A0" w:firstRow="1" w:lastRow="0" w:firstColumn="1" w:lastColumn="0" w:noHBand="0" w:noVBand="1"/>
      </w:tblPr>
      <w:tblGrid>
        <w:gridCol w:w="3097"/>
        <w:gridCol w:w="3241"/>
        <w:gridCol w:w="2819"/>
      </w:tblGrid>
      <w:tr w:rsidR="00756B61"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Формы и методы оценки</w:t>
            </w:r>
          </w:p>
        </w:tc>
      </w:tr>
      <w:tr w:rsidR="00756B61">
        <w:trPr>
          <w:trHeight w:val="5943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r>
              <w:t>Перечень знаний, осваиваемых в рамках дисциплины:</w:t>
            </w:r>
          </w:p>
          <w:p w:rsidR="00756B61" w:rsidRDefault="003F0D23">
            <w:pPr>
              <w:numPr>
                <w:ilvl w:val="0"/>
                <w:numId w:val="3"/>
              </w:numPr>
              <w:spacing w:before="120" w:after="120" w:line="276" w:lineRule="auto"/>
            </w:pPr>
            <w:r>
              <w:rPr>
                <w:color w:val="000000"/>
              </w:rPr>
              <w:t xml:space="preserve">- </w:t>
            </w:r>
            <w:r>
              <w:t>Основные принципы математической логики, теории множеств и теории алгоритмов.</w:t>
            </w:r>
          </w:p>
          <w:p w:rsidR="00756B61" w:rsidRDefault="003F0D23">
            <w:pPr>
              <w:numPr>
                <w:ilvl w:val="0"/>
                <w:numId w:val="3"/>
              </w:numPr>
              <w:spacing w:before="120" w:after="120" w:line="276" w:lineRule="auto"/>
            </w:pPr>
            <w:r>
              <w:t>Формулы алгебры высказываний.</w:t>
            </w:r>
          </w:p>
          <w:p w:rsidR="00756B61" w:rsidRDefault="003F0D23">
            <w:pPr>
              <w:numPr>
                <w:ilvl w:val="0"/>
                <w:numId w:val="3"/>
              </w:numPr>
              <w:spacing w:before="120" w:after="120" w:line="276" w:lineRule="auto"/>
            </w:pPr>
            <w:r>
              <w:t xml:space="preserve">Методы минимизации </w:t>
            </w:r>
            <w:r>
              <w:t>алгебраических преобразований.</w:t>
            </w:r>
          </w:p>
          <w:p w:rsidR="00756B61" w:rsidRDefault="003F0D23">
            <w:pPr>
              <w:numPr>
                <w:ilvl w:val="0"/>
                <w:numId w:val="3"/>
              </w:numPr>
              <w:spacing w:before="120" w:after="120" w:line="276" w:lineRule="auto"/>
            </w:pPr>
            <w:r>
              <w:t xml:space="preserve">Основы языка и алгебры предикатов. </w:t>
            </w:r>
          </w:p>
          <w:p w:rsidR="00756B61" w:rsidRDefault="003F0D23">
            <w:pPr>
              <w:numPr>
                <w:ilvl w:val="0"/>
                <w:numId w:val="3"/>
              </w:numPr>
              <w:spacing w:line="276" w:lineRule="auto"/>
              <w:jc w:val="both"/>
            </w:pPr>
            <w:r>
              <w:t>Основные принципы теории множеств</w:t>
            </w:r>
            <w:r>
              <w:rPr>
                <w:i/>
              </w:rPr>
              <w:t>.</w:t>
            </w:r>
          </w:p>
        </w:tc>
        <w:tc>
          <w:tcPr>
            <w:tcW w:w="3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pPr>
              <w:rPr>
                <w:color w:val="000000"/>
              </w:rPr>
            </w:pPr>
            <w:r>
              <w:rPr>
                <w:color w:val="000000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</w:t>
            </w:r>
            <w:r>
              <w:rPr>
                <w:color w:val="000000"/>
              </w:rPr>
              <w:t xml:space="preserve"> качество их выполнения оценено высоко.</w:t>
            </w:r>
          </w:p>
          <w:p w:rsidR="00756B61" w:rsidRDefault="003F0D23">
            <w:pPr>
              <w:rPr>
                <w:color w:val="000000"/>
              </w:rPr>
            </w:pPr>
            <w:r>
              <w:rPr>
                <w:color w:val="000000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</w:t>
            </w:r>
            <w:r>
              <w:rPr>
                <w:color w:val="000000"/>
              </w:rPr>
              <w:t>ками.</w:t>
            </w:r>
          </w:p>
          <w:p w:rsidR="00756B61" w:rsidRDefault="003F0D23">
            <w:pPr>
              <w:rPr>
                <w:color w:val="000000"/>
              </w:rPr>
            </w:pPr>
            <w:r>
              <w:rPr>
                <w:color w:val="000000"/>
              </w:rPr>
              <w:t xml:space="preserve">«Удовлетворительно» - теоретическое содержание курса освоено частично, но </w:t>
            </w:r>
            <w:r>
              <w:rPr>
                <w:color w:val="000000"/>
              </w:rPr>
              <w:lastRenderedPageBreak/>
              <w:t>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</w:t>
            </w:r>
            <w:r>
              <w:rPr>
                <w:color w:val="000000"/>
              </w:rPr>
              <w:t>ний выполнено, некоторые из выполненных заданий содержат ошибки.</w:t>
            </w:r>
          </w:p>
          <w:p w:rsidR="00756B61" w:rsidRDefault="003F0D23">
            <w:r>
              <w:rPr>
                <w:color w:val="000000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r>
              <w:lastRenderedPageBreak/>
              <w:t>Тестирование.</w:t>
            </w:r>
          </w:p>
          <w:p w:rsidR="00756B61" w:rsidRDefault="003F0D23">
            <w:r>
              <w:t>Контрольная работа.</w:t>
            </w:r>
          </w:p>
          <w:p w:rsidR="00756B61" w:rsidRDefault="003F0D23">
            <w:r>
              <w:t>Са</w:t>
            </w:r>
            <w:r>
              <w:t>мостоятельная работа.</w:t>
            </w:r>
          </w:p>
          <w:p w:rsidR="00756B61" w:rsidRDefault="003F0D23">
            <w:r>
              <w:t>Защита реферата.</w:t>
            </w:r>
          </w:p>
          <w:p w:rsidR="00756B61" w:rsidRDefault="003F0D23">
            <w:r>
              <w:t>Семинар.</w:t>
            </w:r>
          </w:p>
          <w:p w:rsidR="00756B61" w:rsidRDefault="003F0D23">
            <w:r>
              <w:t xml:space="preserve">Наблюдение за выполнением практического задания. </w:t>
            </w:r>
          </w:p>
          <w:p w:rsidR="00756B61" w:rsidRDefault="003F0D23">
            <w:r>
              <w:t>Оценка выполнения практического задания(работы).</w:t>
            </w:r>
          </w:p>
          <w:p w:rsidR="00756B61" w:rsidRDefault="00756B61"/>
        </w:tc>
      </w:tr>
      <w:tr w:rsidR="00756B61">
        <w:trPr>
          <w:trHeight w:val="4270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r>
              <w:lastRenderedPageBreak/>
              <w:t>Перечень умений, осваиваемых в рамках дисциплины:</w:t>
            </w:r>
          </w:p>
          <w:p w:rsidR="00756B61" w:rsidRDefault="003F0D23">
            <w:pPr>
              <w:numPr>
                <w:ilvl w:val="0"/>
                <w:numId w:val="4"/>
              </w:numPr>
              <w:spacing w:before="120" w:after="120" w:line="276" w:lineRule="auto"/>
            </w:pPr>
            <w:r>
              <w:t xml:space="preserve">Применять логические операции, формулы логики, законы </w:t>
            </w:r>
            <w:r>
              <w:t>алгебры логики.</w:t>
            </w:r>
          </w:p>
          <w:p w:rsidR="00756B61" w:rsidRDefault="003F0D23">
            <w:pPr>
              <w:numPr>
                <w:ilvl w:val="0"/>
                <w:numId w:val="4"/>
              </w:numPr>
              <w:spacing w:line="276" w:lineRule="auto"/>
              <w:jc w:val="both"/>
            </w:pPr>
            <w:r>
              <w:t>Формулировать задачи логического характера и применять средства математической логики для их решения</w:t>
            </w:r>
            <w:r>
              <w:rPr>
                <w:i/>
              </w:rPr>
              <w:t>.</w:t>
            </w:r>
          </w:p>
        </w:tc>
        <w:tc>
          <w:tcPr>
            <w:tcW w:w="3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756B61">
            <w:pPr>
              <w:snapToGrid w:val="0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756B61">
            <w:pPr>
              <w:snapToGrid w:val="0"/>
              <w:rPr>
                <w:color w:val="000000"/>
              </w:rPr>
            </w:pPr>
          </w:p>
        </w:tc>
      </w:tr>
    </w:tbl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3F0D23">
      <w:pPr>
        <w:suppressAutoHyphens/>
        <w:autoSpaceDE w:val="0"/>
        <w:ind w:firstLine="709"/>
        <w:jc w:val="center"/>
        <w:rPr>
          <w:b/>
        </w:rPr>
      </w:pPr>
      <w:r>
        <w:rPr>
          <w:b/>
        </w:rPr>
        <w:t>Лист регистраций изменений,</w:t>
      </w:r>
    </w:p>
    <w:p w:rsidR="00756B61" w:rsidRDefault="003F0D23">
      <w:pPr>
        <w:suppressAutoHyphens/>
        <w:autoSpaceDE w:val="0"/>
        <w:ind w:firstLine="709"/>
        <w:jc w:val="center"/>
        <w:rPr>
          <w:b/>
        </w:rPr>
      </w:pPr>
      <w:r>
        <w:rPr>
          <w:b/>
        </w:rPr>
        <w:t xml:space="preserve">вносимых в рабочую программу учебной дисциплины </w:t>
      </w:r>
    </w:p>
    <w:tbl>
      <w:tblPr>
        <w:tblW w:w="1008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492"/>
        <w:gridCol w:w="1757"/>
        <w:gridCol w:w="2138"/>
        <w:gridCol w:w="4702"/>
      </w:tblGrid>
      <w:tr w:rsidR="00756B61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suppressAutoHyphens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Страницы  с</w:t>
            </w:r>
            <w:proofErr w:type="gramEnd"/>
            <w:r>
              <w:rPr>
                <w:b/>
              </w:rPr>
              <w:t xml:space="preserve"> изменениями</w:t>
            </w: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756B61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756B61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756B61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756B61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756B61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</w:tbl>
    <w:p w:rsidR="00756B61" w:rsidRDefault="00756B61">
      <w:pPr>
        <w:widowControl w:val="0"/>
        <w:suppressAutoHyphens/>
        <w:ind w:firstLine="709"/>
        <w:jc w:val="center"/>
      </w:pPr>
    </w:p>
    <w:sectPr w:rsidR="00756B61">
      <w:footerReference w:type="default" r:id="rId27"/>
      <w:pgSz w:w="11906" w:h="16838"/>
      <w:pgMar w:top="1134" w:right="851" w:bottom="1134" w:left="1701" w:header="0" w:footer="709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0D23" w:rsidRDefault="003F0D23">
      <w:r>
        <w:separator/>
      </w:r>
    </w:p>
  </w:endnote>
  <w:endnote w:type="continuationSeparator" w:id="0">
    <w:p w:rsidR="003F0D23" w:rsidRDefault="003F0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6B61" w:rsidRDefault="00756B61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6B61" w:rsidRDefault="00756B61">
    <w:pPr>
      <w:pStyle w:val="ac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6B61" w:rsidRDefault="00756B61">
    <w:pPr>
      <w:pStyle w:val="ac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6B61" w:rsidRDefault="00756B61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0D23" w:rsidRDefault="003F0D23">
      <w:r>
        <w:separator/>
      </w:r>
    </w:p>
  </w:footnote>
  <w:footnote w:type="continuationSeparator" w:id="0">
    <w:p w:rsidR="003F0D23" w:rsidRDefault="003F0D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E73FB"/>
    <w:multiLevelType w:val="multilevel"/>
    <w:tmpl w:val="86ECA59A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B531BC"/>
    <w:multiLevelType w:val="multilevel"/>
    <w:tmpl w:val="5032F1EA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8A225E"/>
    <w:multiLevelType w:val="multilevel"/>
    <w:tmpl w:val="6586348E"/>
    <w:lvl w:ilvl="0">
      <w:numFmt w:val="bullet"/>
      <w:lvlText w:val=""/>
      <w:lvlJc w:val="left"/>
      <w:pPr>
        <w:tabs>
          <w:tab w:val="num" w:pos="0"/>
        </w:tabs>
        <w:ind w:left="982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023FCE"/>
    <w:multiLevelType w:val="multilevel"/>
    <w:tmpl w:val="F0360B7A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B662BA9"/>
    <w:multiLevelType w:val="multilevel"/>
    <w:tmpl w:val="5B3ED3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E174C16"/>
    <w:multiLevelType w:val="multilevel"/>
    <w:tmpl w:val="624EA4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1260940"/>
    <w:multiLevelType w:val="multilevel"/>
    <w:tmpl w:val="FC5A9380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3513771"/>
    <w:multiLevelType w:val="multilevel"/>
    <w:tmpl w:val="2EE20D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7D56F1F"/>
    <w:multiLevelType w:val="multilevel"/>
    <w:tmpl w:val="7F72ADC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9" w15:restartNumberingAfterBreak="0">
    <w:nsid w:val="4BE316A3"/>
    <w:multiLevelType w:val="multilevel"/>
    <w:tmpl w:val="5AF4CD0C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45D291F"/>
    <w:multiLevelType w:val="multilevel"/>
    <w:tmpl w:val="AEE2B472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8086817"/>
    <w:multiLevelType w:val="multilevel"/>
    <w:tmpl w:val="0D70CCA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1390FD9"/>
    <w:multiLevelType w:val="multilevel"/>
    <w:tmpl w:val="5AC217DE"/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DA17EB3"/>
    <w:multiLevelType w:val="multilevel"/>
    <w:tmpl w:val="E6E6860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3"/>
  </w:num>
  <w:num w:numId="2">
    <w:abstractNumId w:val="7"/>
  </w:num>
  <w:num w:numId="3">
    <w:abstractNumId w:val="5"/>
  </w:num>
  <w:num w:numId="4">
    <w:abstractNumId w:val="11"/>
  </w:num>
  <w:num w:numId="5">
    <w:abstractNumId w:val="2"/>
  </w:num>
  <w:num w:numId="6">
    <w:abstractNumId w:val="9"/>
  </w:num>
  <w:num w:numId="7">
    <w:abstractNumId w:val="12"/>
  </w:num>
  <w:num w:numId="8">
    <w:abstractNumId w:val="1"/>
  </w:num>
  <w:num w:numId="9">
    <w:abstractNumId w:val="4"/>
  </w:num>
  <w:num w:numId="10">
    <w:abstractNumId w:val="8"/>
  </w:num>
  <w:num w:numId="11">
    <w:abstractNumId w:val="3"/>
  </w:num>
  <w:num w:numId="12">
    <w:abstractNumId w:val="6"/>
  </w:num>
  <w:num w:numId="13">
    <w:abstractNumId w:val="0"/>
  </w:num>
  <w:num w:numId="14">
    <w:abstractNumId w:val="10"/>
  </w:num>
  <w:num w:numId="15">
    <w:abstractNumId w:val="8"/>
    <w:lvlOverride w:ilvl="0">
      <w:startOverride w:val="1"/>
    </w:lvlOverride>
  </w:num>
  <w:num w:numId="16">
    <w:abstractNumId w:val="4"/>
    <w:lvlOverride w:ilvl="0"/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B61"/>
    <w:rsid w:val="003F0D23"/>
    <w:rsid w:val="00723BD0"/>
    <w:rsid w:val="0075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A1C6B"/>
  <w15:docId w15:val="{EC91A82C-FE81-4E37-BF1F-62C254818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uppressAutoHyphens w:val="0"/>
    </w:pPr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autoSpaceDE w:val="0"/>
      <w:ind w:firstLine="284"/>
      <w:outlineLvl w:val="0"/>
    </w:pPr>
  </w:style>
  <w:style w:type="paragraph" w:styleId="2">
    <w:name w:val="heading 2"/>
    <w:basedOn w:val="a"/>
    <w:next w:val="a"/>
    <w:uiPriority w:val="9"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numPr>
        <w:ilvl w:val="2"/>
        <w:numId w:val="1"/>
      </w:numPr>
      <w:spacing w:before="40"/>
      <w:outlineLvl w:val="2"/>
    </w:pPr>
    <w:rPr>
      <w:rFonts w:ascii="Cambria" w:hAnsi="Cambria" w:cs="Cambria"/>
      <w:color w:val="315F97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numPr>
        <w:ilvl w:val="3"/>
        <w:numId w:val="1"/>
      </w:numPr>
      <w:spacing w:before="40"/>
      <w:outlineLvl w:val="3"/>
    </w:pPr>
    <w:rPr>
      <w:rFonts w:ascii="Cambria" w:hAnsi="Cambria" w:cs="Cambria"/>
      <w:i/>
      <w:iCs/>
      <w:color w:val="315F97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numPr>
        <w:ilvl w:val="4"/>
        <w:numId w:val="1"/>
      </w:numPr>
      <w:spacing w:before="40"/>
      <w:outlineLvl w:val="4"/>
    </w:pPr>
    <w:rPr>
      <w:rFonts w:ascii="Cambria" w:hAnsi="Cambria" w:cs="Cambria"/>
      <w:color w:val="315F97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numPr>
        <w:ilvl w:val="5"/>
        <w:numId w:val="1"/>
      </w:numPr>
      <w:spacing w:before="40"/>
      <w:outlineLvl w:val="5"/>
    </w:pPr>
    <w:rPr>
      <w:rFonts w:ascii="Cambria" w:hAnsi="Cambria" w:cs="Cambria"/>
      <w:color w:val="315F97"/>
    </w:rPr>
  </w:style>
  <w:style w:type="paragraph" w:styleId="7">
    <w:name w:val="heading 7"/>
    <w:basedOn w:val="a"/>
    <w:next w:val="a"/>
    <w:qFormat/>
    <w:pPr>
      <w:keepNext/>
      <w:keepLines/>
      <w:numPr>
        <w:ilvl w:val="6"/>
        <w:numId w:val="1"/>
      </w:numPr>
      <w:spacing w:before="40"/>
      <w:outlineLvl w:val="6"/>
    </w:pPr>
    <w:rPr>
      <w:rFonts w:ascii="Cambria" w:hAnsi="Cambria" w:cs="Cambria"/>
      <w:i/>
      <w:iCs/>
      <w:color w:val="315F97"/>
    </w:rPr>
  </w:style>
  <w:style w:type="paragraph" w:styleId="8">
    <w:name w:val="heading 8"/>
    <w:basedOn w:val="a"/>
    <w:next w:val="a"/>
    <w:qFormat/>
    <w:pPr>
      <w:keepNext/>
      <w:keepLines/>
      <w:numPr>
        <w:ilvl w:val="7"/>
        <w:numId w:val="1"/>
      </w:numPr>
      <w:spacing w:before="40"/>
      <w:outlineLvl w:val="7"/>
    </w:pPr>
    <w:rPr>
      <w:rFonts w:ascii="Cambria" w:hAnsi="Cambria" w:cs="Cambria"/>
      <w:color w:val="000000"/>
      <w:sz w:val="21"/>
      <w:szCs w:val="20"/>
    </w:rPr>
  </w:style>
  <w:style w:type="paragraph" w:styleId="9">
    <w:name w:val="heading 9"/>
    <w:basedOn w:val="a"/>
    <w:next w:val="a"/>
    <w:qFormat/>
    <w:pPr>
      <w:keepNext/>
      <w:keepLines/>
      <w:numPr>
        <w:ilvl w:val="8"/>
        <w:numId w:val="1"/>
      </w:numPr>
      <w:spacing w:before="40"/>
      <w:outlineLvl w:val="8"/>
    </w:pPr>
    <w:rPr>
      <w:rFonts w:ascii="Cambria" w:hAnsi="Cambria" w:cs="Cambria"/>
      <w:i/>
      <w:iCs/>
      <w:color w:val="000000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qFormat/>
    <w:rPr>
      <w:b w:val="0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5z1">
    <w:name w:val="WW8Num5z1"/>
    <w:qFormat/>
    <w:rPr>
      <w:lang w:val="ru-RU" w:bidi="ar-SA"/>
    </w:rPr>
  </w:style>
  <w:style w:type="character" w:customStyle="1" w:styleId="WW8Num6z0">
    <w:name w:val="WW8Num6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0">
    <w:name w:val="WW8Num7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10z1">
    <w:name w:val="WW8Num10z1"/>
    <w:qFormat/>
  </w:style>
  <w:style w:type="character" w:customStyle="1" w:styleId="WW8Num11z0">
    <w:name w:val="WW8Num11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Times New Roman" w:hAnsi="Times New Roman" w:cs="Times New Roman"/>
      <w:color w:val="000000"/>
      <w:sz w:val="24"/>
    </w:rPr>
  </w:style>
  <w:style w:type="character" w:customStyle="1" w:styleId="WW8Num13z0">
    <w:name w:val="WW8Num13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20">
    <w:name w:val="Заголовок 2 Знак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qFormat/>
    <w:rPr>
      <w:rFonts w:ascii="Cambria" w:hAnsi="Cambria" w:cs="Cambria"/>
      <w:color w:val="315F97"/>
      <w:sz w:val="24"/>
      <w:szCs w:val="24"/>
    </w:rPr>
  </w:style>
  <w:style w:type="character" w:customStyle="1" w:styleId="40">
    <w:name w:val="Заголовок 4 Знак"/>
    <w:qFormat/>
    <w:rPr>
      <w:rFonts w:ascii="Cambria" w:hAnsi="Cambria" w:cs="Cambria"/>
      <w:i/>
      <w:iCs/>
      <w:color w:val="315F97"/>
    </w:rPr>
  </w:style>
  <w:style w:type="character" w:customStyle="1" w:styleId="50">
    <w:name w:val="Заголовок 5 Знак"/>
    <w:qFormat/>
    <w:rPr>
      <w:rFonts w:ascii="Cambria" w:hAnsi="Cambria" w:cs="Cambria"/>
      <w:color w:val="315F97"/>
    </w:rPr>
  </w:style>
  <w:style w:type="character" w:customStyle="1" w:styleId="60">
    <w:name w:val="Заголовок 6 Знак"/>
    <w:qFormat/>
    <w:rPr>
      <w:rFonts w:ascii="Cambria" w:hAnsi="Cambria" w:cs="Cambria"/>
      <w:color w:val="315F97"/>
    </w:rPr>
  </w:style>
  <w:style w:type="character" w:customStyle="1" w:styleId="70">
    <w:name w:val="Заголовок 7 Знак"/>
    <w:qFormat/>
    <w:rPr>
      <w:rFonts w:ascii="Cambria" w:hAnsi="Cambria" w:cs="Cambria"/>
      <w:i/>
      <w:iCs/>
      <w:color w:val="315F97"/>
    </w:rPr>
  </w:style>
  <w:style w:type="character" w:customStyle="1" w:styleId="80">
    <w:name w:val="Заголовок 8 Знак"/>
    <w:qFormat/>
    <w:rPr>
      <w:rFonts w:ascii="Cambria" w:hAnsi="Cambria" w:cs="Cambria"/>
      <w:color w:val="000000"/>
      <w:sz w:val="21"/>
      <w:szCs w:val="20"/>
    </w:rPr>
  </w:style>
  <w:style w:type="character" w:customStyle="1" w:styleId="90">
    <w:name w:val="Заголовок 9 Знак"/>
    <w:qFormat/>
    <w:rPr>
      <w:rFonts w:ascii="Cambria" w:hAnsi="Cambria" w:cs="Cambria"/>
      <w:i/>
      <w:iCs/>
      <w:color w:val="000000"/>
      <w:sz w:val="21"/>
      <w:szCs w:val="20"/>
    </w:rPr>
  </w:style>
  <w:style w:type="character" w:styleId="a3">
    <w:name w:val="Emphasis"/>
    <w:qFormat/>
    <w:rPr>
      <w:i/>
      <w:iCs/>
    </w:rPr>
  </w:style>
  <w:style w:type="character" w:styleId="a4">
    <w:name w:val="Hyperlink"/>
    <w:rPr>
      <w:color w:val="0000FF"/>
      <w:u w:val="single"/>
    </w:rPr>
  </w:style>
  <w:style w:type="character" w:styleId="a5">
    <w:name w:val="page number"/>
    <w:basedOn w:val="a0"/>
  </w:style>
  <w:style w:type="character" w:customStyle="1" w:styleId="a6">
    <w:name w:val="Основной текст Знак"/>
    <w:qFormat/>
    <w:rPr>
      <w:sz w:val="24"/>
      <w:szCs w:val="24"/>
    </w:rPr>
  </w:style>
  <w:style w:type="character" w:customStyle="1" w:styleId="a7">
    <w:name w:val="Абзац списка Знак"/>
    <w:qFormat/>
    <w:rPr>
      <w:rFonts w:ascii="Calibri" w:hAnsi="Calibri" w:cs="Calibri"/>
      <w:sz w:val="22"/>
      <w:szCs w:val="22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b">
    <w:name w:val="List Paragraph"/>
    <w:basedOn w:val="a"/>
    <w:qFormat/>
    <w:pPr>
      <w:spacing w:after="160" w:line="25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21">
    <w:name w:val="Body Text Indent 2"/>
    <w:basedOn w:val="a"/>
    <w:qFormat/>
    <w:pPr>
      <w:spacing w:after="120" w:line="480" w:lineRule="auto"/>
      <w:ind w:left="283"/>
    </w:pPr>
  </w:style>
  <w:style w:type="paragraph" w:styleId="ad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pPr>
      <w:autoSpaceDE w:val="0"/>
    </w:pPr>
    <w:rPr>
      <w:rFonts w:eastAsia="Arial" w:cs="Times New Roman"/>
      <w:color w:val="000000"/>
      <w:lang w:val="ru-RU" w:bidi="ar-SA"/>
    </w:rPr>
  </w:style>
  <w:style w:type="paragraph" w:customStyle="1" w:styleId="ConsPlusTitle">
    <w:name w:val="ConsPlusTitle"/>
    <w:qFormat/>
    <w:pPr>
      <w:widowControl w:val="0"/>
      <w:autoSpaceDE w:val="0"/>
    </w:pPr>
    <w:rPr>
      <w:rFonts w:ascii="Calibri" w:eastAsia="Times New Roman" w:hAnsi="Calibri" w:cs="Calibri"/>
      <w:b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87913.html" TargetMode="External"/><Relationship Id="rId18" Type="http://schemas.openxmlformats.org/officeDocument/2006/relationships/hyperlink" Target="https://www.iprbookshop.ru/96015.html" TargetMode="External"/><Relationship Id="rId26" Type="http://schemas.openxmlformats.org/officeDocument/2006/relationships/hyperlink" Target="http://ru.solverbook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studfiles.net/" TargetMode="External"/><Relationship Id="rId7" Type="http://schemas.openxmlformats.org/officeDocument/2006/relationships/footer" Target="footer1.xml"/><Relationship Id="rId12" Type="http://schemas.openxmlformats.org/officeDocument/2006/relationships/hyperlink" Target="https://www.iprbookshop.ru/87799.html" TargetMode="External"/><Relationship Id="rId17" Type="http://schemas.openxmlformats.org/officeDocument/2006/relationships/hyperlink" Target="https://www.iprbookshop.ru/89998.html" TargetMode="External"/><Relationship Id="rId25" Type="http://schemas.openxmlformats.org/officeDocument/2006/relationships/hyperlink" Target="http://www.cleverstudents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96556.html" TargetMode="External"/><Relationship Id="rId20" Type="http://schemas.openxmlformats.org/officeDocument/2006/relationships/hyperlink" Target="http://mathportal.net/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86136.html" TargetMode="External"/><Relationship Id="rId24" Type="http://schemas.openxmlformats.org/officeDocument/2006/relationships/hyperlink" Target="https://ru.onlinemschool.com/math/library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oi.org/10.23682/92827" TargetMode="External"/><Relationship Id="rId23" Type="http://schemas.openxmlformats.org/officeDocument/2006/relationships/hyperlink" Target="http://www.mathprofi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ww.iprbookshop.ru/89997.html" TargetMode="External"/><Relationship Id="rId19" Type="http://schemas.openxmlformats.org/officeDocument/2006/relationships/hyperlink" Target="http://www.iprbookshop.ru/57348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www.iprbookshop.ru/91863.html" TargetMode="External"/><Relationship Id="rId22" Type="http://schemas.openxmlformats.org/officeDocument/2006/relationships/hyperlink" Target="http://matematika.electrichelp.ru/matricy-i-opredeliteli/" TargetMode="External"/><Relationship Id="rId27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16</Pages>
  <Words>3663</Words>
  <Characters>20885</Characters>
  <Application>Microsoft Office Word</Application>
  <DocSecurity>0</DocSecurity>
  <Lines>174</Lines>
  <Paragraphs>48</Paragraphs>
  <ScaleCrop>false</ScaleCrop>
  <Company/>
  <LinksUpToDate>false</LinksUpToDate>
  <CharactersWithSpaces>24500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Nikita Tunev</cp:lastModifiedBy>
  <cp:revision>6</cp:revision>
  <dcterms:created xsi:type="dcterms:W3CDTF">2022-02-17T15:28:00Z</dcterms:created>
  <dcterms:modified xsi:type="dcterms:W3CDTF">2023-09-11T14:38:00Z</dcterms:modified>
  <dc:language>en-US</dc:language>
</cp:coreProperties>
</file>